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C3" w:rsidRDefault="00D143C3" w:rsidP="00D143C3">
      <w:pPr>
        <w:shd w:val="clear" w:color="auto" w:fill="FFFFFF"/>
        <w:spacing w:before="100" w:beforeAutospacing="1" w:after="0" w:line="23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D143C3" w:rsidRDefault="00D143C3" w:rsidP="00D143C3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3C3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формы проверочного листа (списка контрольных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сельском поселении </w:t>
      </w:r>
      <w:r w:rsidR="00F856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Вознесенский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Дуванский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</w:t>
      </w:r>
    </w:p>
    <w:p w:rsidR="00D143C3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D143C3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7837" w:rsidRDefault="00D143C3" w:rsidP="00D143C3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F856CE">
        <w:rPr>
          <w:rFonts w:ascii="Times New Roman" w:hAnsi="Times New Roman" w:cs="Times New Roman"/>
          <w:sz w:val="26"/>
          <w:szCs w:val="26"/>
        </w:rPr>
        <w:t>Вознесенский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D143C3" w:rsidRDefault="00D143C3" w:rsidP="00D143C3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D143C3" w:rsidRDefault="00D143C3" w:rsidP="00D143C3">
      <w:pPr>
        <w:shd w:val="clear" w:color="auto" w:fill="FFFFFF"/>
        <w:spacing w:before="100" w:beforeAutospacing="1" w:after="0" w:line="238" w:lineRule="atLeast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hyperlink r:id="rId4" w:anchor="bookmark0" w:tgtFrame="Current Document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форму 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проверочного листа (списка контрольных вопросов), используемого при проведении плановых проверок в рамках осуществления муниципального жилищного контроля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</w:t>
      </w:r>
      <w:r w:rsidR="00F856CE">
        <w:rPr>
          <w:rFonts w:ascii="Times New Roman" w:hAnsi="Times New Roman" w:cs="Times New Roman"/>
          <w:color w:val="000000"/>
          <w:sz w:val="26"/>
          <w:szCs w:val="26"/>
        </w:rPr>
        <w:t>Вознесенский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согласно приложению</w:t>
      </w:r>
      <w:r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D143C3" w:rsidRPr="00EA68D9" w:rsidRDefault="00D143C3" w:rsidP="00D143C3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F856CE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Вознесенский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http://</w:t>
      </w:r>
      <w:r w:rsidR="00F856CE">
        <w:rPr>
          <w:rFonts w:ascii="Times New Roman" w:eastAsia="Calibri" w:hAnsi="Times New Roman" w:cs="Times New Roman"/>
          <w:color w:val="000000"/>
          <w:sz w:val="26"/>
          <w:szCs w:val="26"/>
        </w:rPr>
        <w:t>вознесенка.рф</w:t>
      </w:r>
      <w:r w:rsidR="00EA68D9" w:rsidRPr="00EA68D9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</w:p>
    <w:p w:rsidR="00D143C3" w:rsidRDefault="00EA68D9" w:rsidP="00D14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D143C3">
        <w:rPr>
          <w:rFonts w:ascii="Times New Roman" w:eastAsia="Calibri" w:hAnsi="Times New Roman" w:cs="Times New Roman"/>
          <w:sz w:val="26"/>
          <w:szCs w:val="26"/>
        </w:rPr>
        <w:t xml:space="preserve">. Настоящее постановление вступает в силу после его подписания. </w:t>
      </w:r>
    </w:p>
    <w:p w:rsidR="00D143C3" w:rsidRDefault="00EA68D9" w:rsidP="00D14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4</w:t>
      </w:r>
      <w:r w:rsidR="00D143C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2B0A1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собой.</w:t>
      </w:r>
    </w:p>
    <w:p w:rsidR="00D143C3" w:rsidRDefault="00D143C3" w:rsidP="00D143C3">
      <w:pPr>
        <w:tabs>
          <w:tab w:val="left" w:pos="1200"/>
        </w:tabs>
        <w:spacing w:after="0" w:line="240" w:lineRule="auto"/>
        <w:ind w:firstLine="567"/>
        <w:jc w:val="both"/>
      </w:pPr>
    </w:p>
    <w:p w:rsidR="00D143C3" w:rsidRDefault="00D143C3" w:rsidP="00D143C3">
      <w:pPr>
        <w:tabs>
          <w:tab w:val="left" w:pos="1200"/>
        </w:tabs>
        <w:spacing w:after="0" w:line="240" w:lineRule="auto"/>
        <w:ind w:firstLine="567"/>
        <w:jc w:val="both"/>
      </w:pPr>
    </w:p>
    <w:p w:rsidR="00D143C3" w:rsidRDefault="00D143C3" w:rsidP="00D143C3">
      <w:pPr>
        <w:tabs>
          <w:tab w:val="left" w:pos="1200"/>
        </w:tabs>
        <w:spacing w:after="0" w:line="240" w:lineRule="auto"/>
        <w:ind w:firstLine="567"/>
        <w:jc w:val="both"/>
      </w:pPr>
    </w:p>
    <w:p w:rsidR="00D143C3" w:rsidRDefault="00D143C3" w:rsidP="00D1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</w:p>
    <w:p w:rsidR="00D143C3" w:rsidRDefault="00D143C3" w:rsidP="00D143C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D143C3" w:rsidRDefault="00D143C3" w:rsidP="00D143C3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3" w:rsidRDefault="00D143C3" w:rsidP="00D143C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3" w:rsidRDefault="00D143C3" w:rsidP="00D143C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3" w:rsidRDefault="00D143C3" w:rsidP="00D143C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3" w:rsidRDefault="00D143C3" w:rsidP="00D143C3">
      <w:pPr>
        <w:spacing w:before="100" w:beforeAutospacing="1"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A11" w:rsidRDefault="002B0A11" w:rsidP="00D143C3">
      <w:pPr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2B0A11" w:rsidRDefault="002B0A11" w:rsidP="00D143C3">
      <w:pPr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D143C3" w:rsidRDefault="00D143C3" w:rsidP="00D143C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D143C3" w:rsidRDefault="00D143C3" w:rsidP="00D143C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F856C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Вознесенский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Дуванский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</w:t>
      </w:r>
    </w:p>
    <w:p w:rsidR="00D143C3" w:rsidRDefault="00D143C3" w:rsidP="00D143C3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D143C3" w:rsidRDefault="00D143C3" w:rsidP="00D143C3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4"/>
        <w:tblW w:w="0" w:type="auto"/>
        <w:tblInd w:w="5353" w:type="dxa"/>
        <w:tblLook w:val="04A0"/>
      </w:tblPr>
      <w:tblGrid>
        <w:gridCol w:w="4218"/>
      </w:tblGrid>
      <w:tr w:rsidR="00D143C3" w:rsidTr="00D143C3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3" w:rsidRDefault="00D143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D143C3" w:rsidRDefault="00D143C3" w:rsidP="00D143C3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</w:p>
    <w:p w:rsidR="00D143C3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a6"/>
          <w:color w:val="000000"/>
          <w:sz w:val="26"/>
          <w:szCs w:val="26"/>
        </w:rPr>
        <w:t>ФОРМА</w:t>
      </w:r>
    </w:p>
    <w:p w:rsidR="00D143C3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листа, (списка контрольных вопросов), используемого при проведении проверок в рамках осуществления муниципального жилищного контроля </w:t>
      </w:r>
      <w:r w:rsidR="00F856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сельском поселении </w:t>
      </w:r>
      <w:r w:rsidR="00F856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Вознесенский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</w:t>
      </w:r>
    </w:p>
    <w:p w:rsidR="00D143C3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Дуванский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Республики Башкортостан</w:t>
      </w:r>
    </w:p>
    <w:p w:rsidR="00D143C3" w:rsidRDefault="00D143C3" w:rsidP="002B0A11">
      <w:pPr>
        <w:pStyle w:val="a3"/>
        <w:shd w:val="clear" w:color="auto" w:fill="FFFFFF"/>
        <w:spacing w:after="150" w:afterAutospacing="0"/>
      </w:pPr>
    </w:p>
    <w:p w:rsidR="00D143C3" w:rsidRDefault="00D143C3" w:rsidP="002B0A11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</w:p>
    <w:p w:rsidR="00D143C3" w:rsidRDefault="002B0A11" w:rsidP="002B0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Вид муниципального </w:t>
      </w:r>
      <w:r w:rsidR="00D14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 ___________________________________________________________________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ролируемыми лицами: 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Вид (виды) деятельности юридического лица, индивидуального предпринимателя_________________________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Место (места) проведения контрольного мероприятия с заполнением проверочного листа: 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bookmarkStart w:id="0" w:name="_GoBack"/>
      <w:bookmarkEnd w:id="0"/>
    </w:p>
    <w:p w:rsidR="00D143C3" w:rsidRDefault="00D143C3" w:rsidP="00D143C3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вопросов, отражающих содержание обязательных требований и (или), требований, установленных муниципальными правовыми актами, ответы на которые однозначно свидетельствуют о соблюдении или несоблюдении контролируемым лицом обязательных требований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D143C3" w:rsidRDefault="00D143C3" w:rsidP="00D143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8"/>
        <w:gridCol w:w="2985"/>
        <w:gridCol w:w="2574"/>
        <w:gridCol w:w="355"/>
        <w:gridCol w:w="452"/>
        <w:gridCol w:w="15"/>
        <w:gridCol w:w="1365"/>
        <w:gridCol w:w="15"/>
        <w:gridCol w:w="30"/>
        <w:gridCol w:w="1266"/>
      </w:tblGrid>
      <w:tr w:rsidR="00D143C3" w:rsidTr="00D143C3">
        <w:trPr>
          <w:tblCellSpacing w:w="0" w:type="dxa"/>
        </w:trPr>
        <w:tc>
          <w:tcPr>
            <w:tcW w:w="4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5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9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D143C3" w:rsidTr="00D143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143C3" w:rsidRDefault="00D14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143C3" w:rsidRDefault="00D14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143C3" w:rsidRDefault="00D14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Неприменимо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3C3" w:rsidRDefault="00D143C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  <w:p w:rsidR="00D143C3" w:rsidRDefault="00D143C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5F06A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пункты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 статьи 161 Жилищного кодекса Российской Федерации;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Пункт 3 статьи </w:t>
            </w:r>
            <w:hyperlink r:id="rId6" w:history="1">
              <w:r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none"/>
                  <w:lang w:eastAsia="ru-RU"/>
                </w:rPr>
                <w:t>161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5F06A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статья 158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5F06A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статья 36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D143C3" w:rsidRDefault="005F06A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Правила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содержания общего имущества в многоквартирном доме,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утвержденные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5F06A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статья 161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5F06A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2.1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5F06A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2.3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5F06A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2.6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5F06A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2.7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порядку содержания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помещений и придомовых территорий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5F06A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раздел III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и норм технической эксплуатации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5F06A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раздел IV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5F06A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раздел V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5F06A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1 статьи 157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D143C3" w:rsidRDefault="005F06A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4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D143C3" w:rsidRDefault="005F06A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Правила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5F06A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1 статьи 157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D143C3" w:rsidRDefault="005F06A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4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D143C3" w:rsidRDefault="005F06A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Правила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5F06A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2 статьи 157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D143C3" w:rsidRDefault="005F06A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4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D143C3" w:rsidRDefault="005F06A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пункты 31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7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69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8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70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9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71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предоставления коммунальных услуг собственникам и пользователям помещений в многоквартирных домах и жилых домов,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утвержденных постановлением Правительства Российской Федерации от 06.05.2011 № 354;</w:t>
            </w:r>
          </w:p>
          <w:p w:rsidR="00D143C3" w:rsidRDefault="005F06A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29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ресурсоснабжающими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5F06A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1 статьи 157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D143C3" w:rsidRDefault="005F06A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подпункт «д» пункта 4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4936CB" w:rsidRDefault="004936CB"/>
    <w:sectPr w:rsidR="004936CB" w:rsidSect="00F856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0BA3"/>
    <w:rsid w:val="002B0A11"/>
    <w:rsid w:val="004936CB"/>
    <w:rsid w:val="005F06A8"/>
    <w:rsid w:val="007C7837"/>
    <w:rsid w:val="00830BA3"/>
    <w:rsid w:val="00D143C3"/>
    <w:rsid w:val="00EA68D9"/>
    <w:rsid w:val="00F8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143C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143C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143C3"/>
    <w:rPr>
      <w:color w:val="0000FF"/>
      <w:u w:val="single"/>
    </w:rPr>
  </w:style>
  <w:style w:type="character" w:styleId="a6">
    <w:name w:val="Strong"/>
    <w:basedOn w:val="a0"/>
    <w:uiPriority w:val="22"/>
    <w:qFormat/>
    <w:rsid w:val="00D143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0268&amp;fld=134" TargetMode="External"/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hyperlink" Target="https://login.consultant.ru/link/?req=doc&amp;base=LAW&amp;n=322877&amp;date=28.10.2019&amp;dst=411&amp;fld=134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" Type="http://schemas.openxmlformats.org/officeDocument/2006/relationships/hyperlink" Target="file:///C:\Users\Lemazi\Downloads\ZHilishhnyj.docx" TargetMode="Externa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2</cp:lastModifiedBy>
  <cp:revision>9</cp:revision>
  <dcterms:created xsi:type="dcterms:W3CDTF">2022-10-17T08:00:00Z</dcterms:created>
  <dcterms:modified xsi:type="dcterms:W3CDTF">2022-11-24T09:20:00Z</dcterms:modified>
</cp:coreProperties>
</file>