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C33" w:rsidRDefault="00BF1C33" w:rsidP="00BF1C33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ПРОЕКТ</w:t>
      </w:r>
    </w:p>
    <w:p w:rsidR="00BF1C33" w:rsidRDefault="00BF1C33" w:rsidP="00BF1C33">
      <w:pPr>
        <w:jc w:val="right"/>
        <w:rPr>
          <w:b/>
          <w:bCs/>
          <w:color w:val="000000"/>
          <w:sz w:val="26"/>
          <w:szCs w:val="26"/>
        </w:rPr>
      </w:pPr>
    </w:p>
    <w:p w:rsidR="00BF1C33" w:rsidRDefault="00BF1C33" w:rsidP="00BF1C33">
      <w:pPr>
        <w:jc w:val="right"/>
        <w:rPr>
          <w:b/>
          <w:bCs/>
          <w:color w:val="000000"/>
          <w:sz w:val="26"/>
          <w:szCs w:val="26"/>
        </w:rPr>
      </w:pPr>
    </w:p>
    <w:p w:rsidR="00BF1C33" w:rsidRDefault="00BF1C33" w:rsidP="00BF1C33">
      <w:pPr>
        <w:pStyle w:val="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Об утверждении </w:t>
      </w:r>
      <w:bookmarkStart w:id="0" w:name="_Hlk87436565"/>
      <w:bookmarkStart w:id="1" w:name="_Hlk87436822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формы проверочного листа (списка контрольных вопросов), применяемого при осуществлении </w:t>
      </w:r>
      <w:bookmarkStart w:id="2" w:name="_Hlk82421409"/>
      <w:bookmarkEnd w:id="0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муниципального лесного контроля </w:t>
      </w:r>
      <w:bookmarkEnd w:id="1"/>
      <w:bookmarkEnd w:id="2"/>
      <w:r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в границах сельского поселения </w:t>
      </w:r>
      <w:r w:rsidR="00CC2E41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Вознесенский</w:t>
      </w:r>
      <w:r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Дуванский</w:t>
      </w:r>
      <w:proofErr w:type="spellEnd"/>
      <w:r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 район Республики Башкортостан </w:t>
      </w:r>
    </w:p>
    <w:p w:rsidR="00BF1C33" w:rsidRDefault="00BF1C33" w:rsidP="00BF1C33">
      <w:pPr>
        <w:ind w:firstLine="851"/>
        <w:jc w:val="both"/>
        <w:rPr>
          <w:color w:val="000000"/>
          <w:sz w:val="26"/>
          <w:szCs w:val="26"/>
        </w:rPr>
      </w:pPr>
    </w:p>
    <w:p w:rsidR="00BF1C33" w:rsidRDefault="00BF1C33" w:rsidP="00BF1C33">
      <w:pPr>
        <w:jc w:val="center"/>
        <w:rPr>
          <w:color w:val="000000"/>
          <w:sz w:val="28"/>
          <w:szCs w:val="28"/>
        </w:rPr>
      </w:pPr>
    </w:p>
    <w:p w:rsidR="00BF1C33" w:rsidRDefault="00BF1C33" w:rsidP="00BF1C33">
      <w:pPr>
        <w:pStyle w:val="40"/>
        <w:shd w:val="clear" w:color="auto" w:fill="auto"/>
        <w:spacing w:before="0" w:after="0" w:line="240" w:lineRule="auto"/>
        <w:ind w:right="141" w:firstLine="567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В  соответствии  с частью 3 статьи 21, статьей 53 Федерального закона от 31.07.2020 № 248-ФЗ «О государственном контроле (надзоре) и муниципальном контроле в Российской  Федерации»,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постановлением Правительства Российской Федерации от  27.10.2021 № 1844</w:t>
      </w:r>
      <w:bookmarkStart w:id="3" w:name="_Hlk87860463"/>
      <w:r w:rsidR="00CC2E4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«Об  утверждении  требований  к  разработке, содержанию,  общественному  обсуждению  проектов  форм  проверочных  листов, утверждению,  применению,  актуализации  форм  проверочных  листов,  а  также случаев  обязательного  применения  проверочных  листов»</w:t>
      </w:r>
      <w:bookmarkEnd w:id="3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Федеральным  </w:t>
      </w:r>
      <w:r>
        <w:rPr>
          <w:rFonts w:ascii="Times New Roman" w:hAnsi="Times New Roman" w:cs="Times New Roman"/>
          <w:spacing w:val="-10"/>
          <w:sz w:val="26"/>
          <w:szCs w:val="26"/>
        </w:rPr>
        <w:t>законом</w:t>
      </w:r>
      <w:r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от 06.10.2003  №  131-ФЗ   «Об  общих  принципах  организации  местного  самоуправления  в Российской Федерации»,  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Уставом  сельского  поселения  </w:t>
      </w:r>
      <w:r w:rsidR="00CC2E41">
        <w:rPr>
          <w:rFonts w:ascii="Times New Roman" w:hAnsi="Times New Roman" w:cs="Times New Roman"/>
          <w:color w:val="000000"/>
          <w:sz w:val="26"/>
          <w:szCs w:val="26"/>
          <w:lang w:bidi="ru-RU"/>
        </w:rPr>
        <w:t>Вознесенский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сельсовет муниципального   района 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Дуванский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 район   Республики   Башкортостан,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п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о с т а н о в л я ю:</w:t>
      </w:r>
    </w:p>
    <w:p w:rsidR="00BF1C33" w:rsidRDefault="00BF1C33" w:rsidP="00BF1C33">
      <w:pPr>
        <w:pStyle w:val="40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right="141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Утвердить</w:t>
      </w:r>
      <w:hyperlink r:id="rId5" w:anchor="bookmark0" w:tooltip="Current Document" w:history="1">
        <w:r>
          <w:rPr>
            <w:rStyle w:val="a3"/>
            <w:rFonts w:ascii="Times New Roman" w:hAnsi="Times New Roman" w:cs="Times New Roman"/>
            <w:color w:val="000000"/>
            <w:sz w:val="26"/>
            <w:szCs w:val="26"/>
            <w:u w:val="none"/>
            <w:lang w:bidi="ru-RU"/>
          </w:rPr>
          <w:t xml:space="preserve"> форму </w:t>
        </w:r>
      </w:hyperlink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муниципального лесного контроля в границах сельского поселения </w:t>
      </w:r>
      <w:r w:rsidR="00CC2E41">
        <w:rPr>
          <w:rFonts w:ascii="Times New Roman" w:hAnsi="Times New Roman" w:cs="Times New Roman"/>
          <w:color w:val="000000"/>
          <w:sz w:val="26"/>
          <w:szCs w:val="26"/>
          <w:lang w:bidi="ru-RU"/>
        </w:rPr>
        <w:t>Вознесенский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Дуванский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район Республики Башкортостан, согласно приложению.</w:t>
      </w:r>
    </w:p>
    <w:p w:rsidR="00BF1C33" w:rsidRPr="00CC2E41" w:rsidRDefault="00BF1C33" w:rsidP="00BF1C33">
      <w:pPr>
        <w:ind w:right="141" w:firstLine="567"/>
        <w:contextualSpacing/>
        <w:jc w:val="both"/>
        <w:rPr>
          <w:sz w:val="26"/>
          <w:szCs w:val="26"/>
          <w:lang w:eastAsia="zh-CN"/>
        </w:rPr>
      </w:pPr>
      <w:r>
        <w:rPr>
          <w:sz w:val="26"/>
          <w:szCs w:val="26"/>
        </w:rPr>
        <w:t xml:space="preserve">2. </w:t>
      </w:r>
      <w:r>
        <w:rPr>
          <w:rFonts w:eastAsia="Calibri"/>
          <w:color w:val="000000"/>
          <w:sz w:val="26"/>
          <w:szCs w:val="26"/>
          <w:lang w:bidi="ru-RU"/>
        </w:rPr>
        <w:t xml:space="preserve">Опубликовать данное постановление на официальном сайте сельского поселения </w:t>
      </w:r>
      <w:r w:rsidR="00CC2E41">
        <w:rPr>
          <w:rFonts w:eastAsia="Calibri"/>
          <w:color w:val="000000"/>
          <w:sz w:val="26"/>
          <w:szCs w:val="26"/>
          <w:lang w:bidi="ru-RU"/>
        </w:rPr>
        <w:t>Вознесенский</w:t>
      </w:r>
      <w:r>
        <w:rPr>
          <w:rFonts w:eastAsia="Calibri"/>
          <w:color w:val="000000"/>
          <w:sz w:val="26"/>
          <w:szCs w:val="26"/>
          <w:lang w:bidi="ru-RU"/>
        </w:rPr>
        <w:t xml:space="preserve"> сельсовет муниципального района </w:t>
      </w:r>
      <w:proofErr w:type="spellStart"/>
      <w:r>
        <w:rPr>
          <w:rFonts w:eastAsia="Calibri"/>
          <w:color w:val="000000"/>
          <w:sz w:val="26"/>
          <w:szCs w:val="26"/>
          <w:lang w:bidi="ru-RU"/>
        </w:rPr>
        <w:t>Дуванский</w:t>
      </w:r>
      <w:proofErr w:type="spellEnd"/>
      <w:r>
        <w:rPr>
          <w:rFonts w:eastAsia="Calibri"/>
          <w:color w:val="000000"/>
          <w:sz w:val="26"/>
          <w:szCs w:val="26"/>
          <w:lang w:bidi="ru-RU"/>
        </w:rPr>
        <w:t xml:space="preserve"> район Республики Башкортостан: </w:t>
      </w:r>
      <w:r>
        <w:rPr>
          <w:rFonts w:eastAsia="Calibri"/>
          <w:color w:val="000000"/>
          <w:sz w:val="26"/>
          <w:szCs w:val="26"/>
        </w:rPr>
        <w:t>http://</w:t>
      </w:r>
      <w:r w:rsidR="00CC2E41">
        <w:rPr>
          <w:rFonts w:eastAsia="Calibri"/>
          <w:color w:val="000000"/>
          <w:sz w:val="26"/>
          <w:szCs w:val="26"/>
        </w:rPr>
        <w:t>вознесенка.рф.</w:t>
      </w:r>
    </w:p>
    <w:p w:rsidR="00BF1C33" w:rsidRDefault="00BF1C33" w:rsidP="00BF1C33">
      <w:pPr>
        <w:ind w:right="141" w:firstLine="567"/>
        <w:jc w:val="both"/>
        <w:rPr>
          <w:sz w:val="26"/>
          <w:szCs w:val="26"/>
          <w:lang w:eastAsia="zh-CN"/>
        </w:rPr>
      </w:pPr>
      <w:r>
        <w:rPr>
          <w:rFonts w:eastAsia="Calibri"/>
          <w:sz w:val="26"/>
          <w:szCs w:val="26"/>
        </w:rPr>
        <w:t xml:space="preserve">4. Настоящее постановление вступает в силу после его подписания. </w:t>
      </w:r>
    </w:p>
    <w:p w:rsidR="00BF1C33" w:rsidRDefault="00BF1C33" w:rsidP="00BF1C33">
      <w:pPr>
        <w:ind w:right="141" w:firstLine="567"/>
        <w:jc w:val="both"/>
        <w:rPr>
          <w:color w:val="000000"/>
          <w:sz w:val="26"/>
          <w:szCs w:val="26"/>
          <w:lang w:eastAsia="zh-CN" w:bidi="ru-RU"/>
        </w:rPr>
      </w:pPr>
      <w:r>
        <w:rPr>
          <w:bCs/>
          <w:color w:val="000000"/>
          <w:sz w:val="26"/>
          <w:szCs w:val="26"/>
          <w:lang w:eastAsia="zh-CN"/>
        </w:rPr>
        <w:t>5</w:t>
      </w:r>
      <w:r>
        <w:rPr>
          <w:rFonts w:eastAsia="Calibri"/>
          <w:bCs/>
          <w:color w:val="000000"/>
          <w:sz w:val="26"/>
          <w:szCs w:val="26"/>
        </w:rPr>
        <w:t xml:space="preserve">. Контроль за исполнением настоящего постановления </w:t>
      </w:r>
      <w:r w:rsidR="00C10E22">
        <w:rPr>
          <w:rFonts w:eastAsia="Calibri"/>
          <w:bCs/>
          <w:color w:val="000000"/>
          <w:sz w:val="26"/>
          <w:szCs w:val="26"/>
        </w:rPr>
        <w:t>оставляю за собой.</w:t>
      </w:r>
    </w:p>
    <w:p w:rsidR="00BF1C33" w:rsidRDefault="00BF1C33" w:rsidP="00BF1C33">
      <w:pPr>
        <w:tabs>
          <w:tab w:val="left" w:pos="1200"/>
        </w:tabs>
        <w:ind w:firstLine="567"/>
        <w:jc w:val="both"/>
      </w:pPr>
    </w:p>
    <w:p w:rsidR="00BF1C33" w:rsidRDefault="00BF1C33" w:rsidP="00BF1C33">
      <w:pPr>
        <w:tabs>
          <w:tab w:val="left" w:pos="1200"/>
        </w:tabs>
        <w:ind w:firstLine="567"/>
        <w:jc w:val="both"/>
      </w:pPr>
    </w:p>
    <w:p w:rsidR="00BF1C33" w:rsidRDefault="00BF1C33" w:rsidP="00BF1C33">
      <w:pPr>
        <w:tabs>
          <w:tab w:val="left" w:pos="1200"/>
        </w:tabs>
        <w:ind w:firstLine="567"/>
        <w:jc w:val="both"/>
      </w:pPr>
    </w:p>
    <w:p w:rsidR="00BF1C33" w:rsidRDefault="00BF1C33" w:rsidP="00BF1C33">
      <w:pPr>
        <w:rPr>
          <w:lang w:eastAsia="zh-CN"/>
        </w:rPr>
      </w:pPr>
      <w:r>
        <w:rPr>
          <w:sz w:val="26"/>
          <w:szCs w:val="26"/>
          <w:lang w:eastAsia="zh-CN"/>
        </w:rPr>
        <w:t>Глава сельского поселения</w:t>
      </w:r>
      <w:r>
        <w:rPr>
          <w:sz w:val="26"/>
          <w:szCs w:val="26"/>
          <w:lang w:eastAsia="zh-CN"/>
        </w:rPr>
        <w:tab/>
      </w:r>
      <w:r>
        <w:rPr>
          <w:sz w:val="26"/>
          <w:szCs w:val="26"/>
          <w:lang w:eastAsia="zh-CN"/>
        </w:rPr>
        <w:tab/>
      </w:r>
      <w:r>
        <w:rPr>
          <w:sz w:val="26"/>
          <w:szCs w:val="26"/>
          <w:lang w:eastAsia="zh-CN"/>
        </w:rPr>
        <w:tab/>
      </w:r>
    </w:p>
    <w:p w:rsidR="00BF1C33" w:rsidRDefault="00BF1C33" w:rsidP="00BF1C33">
      <w:pPr>
        <w:jc w:val="both"/>
        <w:rPr>
          <w:sz w:val="28"/>
          <w:szCs w:val="28"/>
        </w:rPr>
      </w:pPr>
    </w:p>
    <w:p w:rsidR="00BF1C33" w:rsidRDefault="00BF1C33" w:rsidP="00BF1C33">
      <w:pPr>
        <w:jc w:val="both"/>
        <w:rPr>
          <w:sz w:val="28"/>
          <w:szCs w:val="28"/>
        </w:rPr>
      </w:pPr>
    </w:p>
    <w:p w:rsidR="00BF1C33" w:rsidRDefault="00BF1C33" w:rsidP="00BF1C33">
      <w:pPr>
        <w:jc w:val="both"/>
        <w:rPr>
          <w:sz w:val="28"/>
          <w:szCs w:val="28"/>
        </w:rPr>
      </w:pPr>
    </w:p>
    <w:p w:rsidR="00BF1C33" w:rsidRDefault="00BF1C33" w:rsidP="00BF1C33">
      <w:pPr>
        <w:ind w:firstLine="709"/>
        <w:jc w:val="both"/>
        <w:rPr>
          <w:color w:val="000000"/>
        </w:rPr>
      </w:pPr>
    </w:p>
    <w:p w:rsidR="00BF1C33" w:rsidRDefault="00BF1C33" w:rsidP="00BF1C33">
      <w:pPr>
        <w:shd w:val="clear" w:color="auto" w:fill="FFFFFF"/>
        <w:jc w:val="center"/>
        <w:rPr>
          <w:color w:val="000000"/>
        </w:rPr>
      </w:pPr>
    </w:p>
    <w:p w:rsidR="00BF1C33" w:rsidRDefault="00BF1C33" w:rsidP="00BF1C33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F1C33" w:rsidRDefault="00BF1C33" w:rsidP="00BF1C33">
      <w:pPr>
        <w:shd w:val="clear" w:color="auto" w:fill="FFFFFF"/>
        <w:jc w:val="right"/>
        <w:rPr>
          <w:color w:val="000000"/>
        </w:rPr>
      </w:pPr>
    </w:p>
    <w:p w:rsidR="00BF1C33" w:rsidRDefault="00BF1C33" w:rsidP="00BF1C33">
      <w:pPr>
        <w:shd w:val="clear" w:color="auto" w:fill="FFFFFF"/>
        <w:jc w:val="right"/>
        <w:rPr>
          <w:color w:val="000000"/>
        </w:rPr>
      </w:pPr>
    </w:p>
    <w:p w:rsidR="00BF1C33" w:rsidRDefault="00BF1C33" w:rsidP="00BF1C33">
      <w:pPr>
        <w:shd w:val="clear" w:color="auto" w:fill="FFFFFF"/>
        <w:jc w:val="right"/>
        <w:rPr>
          <w:color w:val="000000"/>
        </w:rPr>
      </w:pPr>
    </w:p>
    <w:p w:rsidR="00BF1C33" w:rsidRDefault="00BF1C33" w:rsidP="00BF1C33">
      <w:pPr>
        <w:shd w:val="clear" w:color="auto" w:fill="FFFFFF"/>
        <w:jc w:val="right"/>
        <w:rPr>
          <w:color w:val="000000"/>
        </w:rPr>
      </w:pPr>
    </w:p>
    <w:p w:rsidR="00BF1C33" w:rsidRDefault="00BF1C33" w:rsidP="00BF1C33">
      <w:pPr>
        <w:shd w:val="clear" w:color="auto" w:fill="FFFFFF"/>
        <w:jc w:val="right"/>
        <w:rPr>
          <w:color w:val="000000"/>
        </w:rPr>
      </w:pPr>
    </w:p>
    <w:p w:rsidR="00C10E22" w:rsidRDefault="00C10E22" w:rsidP="00BF1C33">
      <w:pPr>
        <w:spacing w:line="254" w:lineRule="exact"/>
        <w:ind w:left="5480" w:right="580"/>
        <w:rPr>
          <w:rFonts w:eastAsia="Calibri"/>
          <w:color w:val="000000"/>
          <w:lang w:bidi="ru-RU"/>
        </w:rPr>
      </w:pPr>
    </w:p>
    <w:p w:rsidR="00C10E22" w:rsidRDefault="00C10E22" w:rsidP="00BF1C33">
      <w:pPr>
        <w:spacing w:line="254" w:lineRule="exact"/>
        <w:ind w:left="5480" w:right="580"/>
        <w:rPr>
          <w:rFonts w:eastAsia="Calibri"/>
          <w:color w:val="000000"/>
          <w:lang w:bidi="ru-RU"/>
        </w:rPr>
      </w:pPr>
    </w:p>
    <w:p w:rsidR="00C10E22" w:rsidRDefault="00C10E22" w:rsidP="00BF1C33">
      <w:pPr>
        <w:spacing w:line="254" w:lineRule="exact"/>
        <w:ind w:left="5480" w:right="580"/>
        <w:rPr>
          <w:rFonts w:eastAsia="Calibri"/>
          <w:color w:val="000000"/>
          <w:lang w:bidi="ru-RU"/>
        </w:rPr>
      </w:pPr>
    </w:p>
    <w:p w:rsidR="00CC2E41" w:rsidRDefault="00CC2E41" w:rsidP="00BF1C33">
      <w:pPr>
        <w:spacing w:line="254" w:lineRule="exact"/>
        <w:ind w:left="5480" w:right="580"/>
        <w:rPr>
          <w:rFonts w:eastAsia="Calibri"/>
          <w:color w:val="000000"/>
          <w:lang w:bidi="ru-RU"/>
        </w:rPr>
      </w:pPr>
    </w:p>
    <w:p w:rsidR="00CC2E41" w:rsidRDefault="00CC2E41" w:rsidP="00BF1C33">
      <w:pPr>
        <w:spacing w:line="254" w:lineRule="exact"/>
        <w:ind w:left="5480" w:right="580"/>
        <w:rPr>
          <w:rFonts w:eastAsia="Calibri"/>
          <w:color w:val="000000"/>
          <w:lang w:bidi="ru-RU"/>
        </w:rPr>
      </w:pPr>
    </w:p>
    <w:p w:rsidR="00BF1C33" w:rsidRDefault="00BF1C33" w:rsidP="00BF1C33">
      <w:pPr>
        <w:spacing w:line="254" w:lineRule="exact"/>
        <w:ind w:left="5480" w:right="580"/>
        <w:rPr>
          <w:lang w:eastAsia="zh-CN"/>
        </w:rPr>
      </w:pPr>
      <w:r>
        <w:rPr>
          <w:rFonts w:eastAsia="Calibri"/>
          <w:color w:val="000000"/>
          <w:lang w:bidi="ru-RU"/>
        </w:rPr>
        <w:lastRenderedPageBreak/>
        <w:t xml:space="preserve">Приложение </w:t>
      </w:r>
    </w:p>
    <w:p w:rsidR="00BF1C33" w:rsidRDefault="00BF1C33" w:rsidP="00BF1C33">
      <w:pPr>
        <w:spacing w:line="254" w:lineRule="exact"/>
        <w:ind w:left="5480" w:right="580"/>
        <w:rPr>
          <w:lang w:eastAsia="zh-CN"/>
        </w:rPr>
      </w:pPr>
      <w:r>
        <w:rPr>
          <w:rFonts w:eastAsia="Calibri"/>
          <w:color w:val="000000"/>
          <w:lang w:bidi="ru-RU"/>
        </w:rPr>
        <w:t xml:space="preserve">УТВЕРЖДЕНО постановлением главы Администрации сельского поселения </w:t>
      </w:r>
      <w:r w:rsidR="00CC2E41">
        <w:rPr>
          <w:rFonts w:eastAsia="Calibri"/>
          <w:color w:val="000000"/>
          <w:lang w:bidi="ru-RU"/>
        </w:rPr>
        <w:t>Вознесенский</w:t>
      </w:r>
      <w:r>
        <w:rPr>
          <w:rFonts w:eastAsia="Calibri"/>
          <w:color w:val="000000"/>
          <w:lang w:bidi="ru-RU"/>
        </w:rPr>
        <w:t xml:space="preserve"> сельсовет муниципального района </w:t>
      </w:r>
      <w:proofErr w:type="spellStart"/>
      <w:r>
        <w:rPr>
          <w:rFonts w:eastAsia="Calibri"/>
          <w:color w:val="000000"/>
          <w:lang w:bidi="ru-RU"/>
        </w:rPr>
        <w:t>Дуванский</w:t>
      </w:r>
      <w:proofErr w:type="spellEnd"/>
      <w:r>
        <w:rPr>
          <w:rFonts w:eastAsia="Calibri"/>
          <w:color w:val="000000"/>
          <w:lang w:bidi="ru-RU"/>
        </w:rPr>
        <w:t xml:space="preserve"> район Республики Башкортостан</w:t>
      </w:r>
    </w:p>
    <w:p w:rsidR="00BF1C33" w:rsidRDefault="00BF1C33" w:rsidP="00BF1C33">
      <w:pPr>
        <w:tabs>
          <w:tab w:val="left" w:leader="underscore" w:pos="7525"/>
        </w:tabs>
        <w:spacing w:line="240" w:lineRule="exact"/>
        <w:ind w:left="5480"/>
        <w:jc w:val="both"/>
        <w:rPr>
          <w:lang w:eastAsia="zh-CN"/>
        </w:rPr>
      </w:pPr>
      <w:r>
        <w:rPr>
          <w:rFonts w:eastAsia="Calibri"/>
          <w:color w:val="000000"/>
          <w:lang w:bidi="ru-RU"/>
        </w:rPr>
        <w:t>от</w:t>
      </w:r>
      <w:r>
        <w:rPr>
          <w:rFonts w:eastAsia="Calibri"/>
          <w:color w:val="000000"/>
          <w:lang w:bidi="ru-RU"/>
        </w:rPr>
        <w:tab/>
        <w:t>2022</w:t>
      </w:r>
    </w:p>
    <w:p w:rsidR="00BF1C33" w:rsidRDefault="00BF1C33" w:rsidP="00BF1C33">
      <w:pPr>
        <w:tabs>
          <w:tab w:val="left" w:leader="underscore" w:pos="6671"/>
        </w:tabs>
        <w:spacing w:after="249" w:line="230" w:lineRule="exact"/>
        <w:ind w:left="5480"/>
        <w:rPr>
          <w:lang w:eastAsia="zh-CN"/>
        </w:rPr>
      </w:pPr>
      <w:r>
        <w:rPr>
          <w:rFonts w:eastAsia="Calibri"/>
          <w:color w:val="000000"/>
          <w:sz w:val="23"/>
          <w:szCs w:val="23"/>
          <w:lang w:bidi="ru-RU"/>
        </w:rPr>
        <w:t>№</w:t>
      </w:r>
      <w:r>
        <w:rPr>
          <w:rFonts w:eastAsia="Calibri"/>
          <w:color w:val="000000"/>
          <w:sz w:val="20"/>
          <w:szCs w:val="20"/>
          <w:lang w:bidi="ru-RU"/>
        </w:rPr>
        <w:tab/>
      </w:r>
    </w:p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8"/>
      </w:tblGrid>
      <w:tr w:rsidR="00BF1C33" w:rsidTr="00BF1C33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QR-код</w:t>
            </w:r>
          </w:p>
        </w:tc>
      </w:tr>
    </w:tbl>
    <w:p w:rsidR="00BF1C33" w:rsidRDefault="00BF1C33" w:rsidP="00BF1C33">
      <w:pPr>
        <w:pStyle w:val="60"/>
        <w:shd w:val="clear" w:color="auto" w:fill="auto"/>
        <w:spacing w:before="0" w:line="240" w:lineRule="auto"/>
        <w:rPr>
          <w:sz w:val="28"/>
          <w:szCs w:val="28"/>
        </w:rPr>
      </w:pPr>
    </w:p>
    <w:p w:rsidR="00BF1C33" w:rsidRDefault="00BF1C33" w:rsidP="00BF1C33">
      <w:pPr>
        <w:pStyle w:val="60"/>
        <w:shd w:val="clear" w:color="auto" w:fill="auto"/>
        <w:spacing w:before="0" w:line="240" w:lineRule="auto"/>
        <w:rPr>
          <w:sz w:val="28"/>
          <w:szCs w:val="28"/>
        </w:rPr>
      </w:pPr>
    </w:p>
    <w:p w:rsidR="00BF1C33" w:rsidRDefault="00BF1C33" w:rsidP="00BF1C33">
      <w:pPr>
        <w:pStyle w:val="60"/>
        <w:shd w:val="clear" w:color="auto" w:fill="auto"/>
        <w:spacing w:before="0" w:line="240" w:lineRule="auto"/>
        <w:rPr>
          <w:sz w:val="28"/>
          <w:szCs w:val="28"/>
        </w:rPr>
      </w:pPr>
    </w:p>
    <w:p w:rsidR="00BF1C33" w:rsidRDefault="00BF1C33" w:rsidP="00BF1C33">
      <w:pPr>
        <w:shd w:val="clear" w:color="auto" w:fill="FFFFFF"/>
        <w:spacing w:line="238" w:lineRule="atLeast"/>
        <w:jc w:val="center"/>
        <w:rPr>
          <w:bCs/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ФОРМА</w:t>
      </w:r>
    </w:p>
    <w:p w:rsidR="00BF1C33" w:rsidRDefault="00BF1C33" w:rsidP="00BF1C33">
      <w:pPr>
        <w:pStyle w:val="60"/>
        <w:shd w:val="clear" w:color="auto" w:fill="auto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проверочного листа, (списка контрольных вопросов), </w:t>
      </w:r>
      <w:r>
        <w:rPr>
          <w:rFonts w:ascii="Times New Roman" w:hAnsi="Times New Roman" w:cs="Times New Roman"/>
          <w:sz w:val="26"/>
          <w:szCs w:val="26"/>
        </w:rPr>
        <w:t xml:space="preserve">применяемого при осуществлении муниципального лесного контроля в границах 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сельского поселения </w:t>
      </w:r>
      <w:r w:rsidR="00CC2E41">
        <w:rPr>
          <w:rFonts w:ascii="Times New Roman" w:hAnsi="Times New Roman" w:cs="Times New Roman"/>
          <w:color w:val="000000"/>
          <w:sz w:val="26"/>
          <w:szCs w:val="26"/>
          <w:lang w:bidi="ru-RU"/>
        </w:rPr>
        <w:t>Вознесенский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Дуванский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район Республики Башкортостан </w:t>
      </w:r>
    </w:p>
    <w:p w:rsidR="00BF1C33" w:rsidRDefault="00BF1C33" w:rsidP="00BF1C33">
      <w:pPr>
        <w:tabs>
          <w:tab w:val="left" w:leader="underscore" w:pos="5387"/>
          <w:tab w:val="left" w:leader="underscore" w:pos="8349"/>
          <w:tab w:val="left" w:leader="underscore" w:pos="9210"/>
        </w:tabs>
        <w:spacing w:line="240" w:lineRule="exact"/>
        <w:ind w:left="5120"/>
        <w:jc w:val="right"/>
        <w:rPr>
          <w:sz w:val="26"/>
          <w:szCs w:val="26"/>
        </w:rPr>
      </w:pPr>
    </w:p>
    <w:p w:rsidR="00BF1C33" w:rsidRDefault="00BF1C33" w:rsidP="00BF1C33">
      <w:pPr>
        <w:shd w:val="clear" w:color="auto" w:fill="FFFFFF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1. Наименование органа муниципального контроля____________________________</w:t>
      </w:r>
    </w:p>
    <w:p w:rsidR="00BF1C33" w:rsidRDefault="00BF1C33" w:rsidP="00BF1C33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Вид муниципального контроля___________________________________________</w:t>
      </w:r>
    </w:p>
    <w:p w:rsidR="00BF1C33" w:rsidRDefault="00BF1C33" w:rsidP="00BF1C33">
      <w:pPr>
        <w:shd w:val="clear" w:color="auto" w:fill="FFFFFF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 Реквизиты нормативно правового акта об утверждении формы проверочного листа: __________________________________________________________________</w:t>
      </w:r>
    </w:p>
    <w:p w:rsidR="00BF1C33" w:rsidRDefault="00BF1C33" w:rsidP="00BF1C33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4. Реквизиты правового акта органа муниципального контроля о проведении проверки________________________________________________________________</w:t>
      </w:r>
    </w:p>
    <w:p w:rsidR="00BF1C33" w:rsidRDefault="00BF1C33" w:rsidP="00BF1C33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 Должность фамилия и инициалы должностного лица органа муниципального контроля, проводящего плановую проверку и заполняющего проверочный лист____________________________________________________________________</w:t>
      </w:r>
    </w:p>
    <w:p w:rsidR="00BF1C33" w:rsidRDefault="00BF1C33" w:rsidP="00BF1C33">
      <w:pPr>
        <w:shd w:val="clear" w:color="auto" w:fill="FFFFFF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6. Фамилия, имя,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 ___________</w:t>
      </w:r>
    </w:p>
    <w:p w:rsidR="00BF1C33" w:rsidRDefault="00BF1C33" w:rsidP="00BF1C33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 Учетный номер проверки и дата присвоения учетного номера проверки в едином реестре проверок_________________________________________________________</w:t>
      </w:r>
    </w:p>
    <w:p w:rsidR="00BF1C33" w:rsidRDefault="00BF1C33" w:rsidP="00BF1C33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8. Вид (виды) деятельности юридического лица, индивидуального предпринимателя________________________________________________________</w:t>
      </w:r>
    </w:p>
    <w:p w:rsidR="00BF1C33" w:rsidRDefault="00BF1C33" w:rsidP="00BF1C33">
      <w:pPr>
        <w:shd w:val="clear" w:color="auto" w:fill="FFFFFF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9. Место (места) проведения контрольного мероприятия с заполнением проверочного листа: _____________________________________________________</w:t>
      </w:r>
    </w:p>
    <w:p w:rsidR="00BF1C33" w:rsidRDefault="00BF1C33" w:rsidP="00BF1C33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10. Иные необходимые данные, установленные порядком организации и проведения вида муниципального контроля, административным регламентом осуществления вида муниципального контроля_______________________________</w:t>
      </w:r>
    </w:p>
    <w:p w:rsidR="00BF1C33" w:rsidRDefault="00BF1C33" w:rsidP="00BF1C33">
      <w:pPr>
        <w:shd w:val="clear" w:color="auto" w:fill="FFFFFF"/>
        <w:ind w:left="720"/>
        <w:jc w:val="center"/>
        <w:rPr>
          <w:color w:val="000000"/>
          <w:sz w:val="26"/>
          <w:szCs w:val="26"/>
        </w:rPr>
      </w:pPr>
    </w:p>
    <w:p w:rsidR="00BF1C33" w:rsidRDefault="00BF1C33" w:rsidP="00BF1C33">
      <w:pPr>
        <w:shd w:val="clear" w:color="auto" w:fill="FFFFFF"/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Перечень вопросов, отражающих содержание обязательных требований и (или), требований, установленных муниципальными правовыми актами, ответы на которые однозначно свидетельствуют о соблюдении или несоблюдении контролируемым лицом </w:t>
      </w:r>
      <w:r>
        <w:rPr>
          <w:color w:val="000000"/>
          <w:sz w:val="26"/>
          <w:szCs w:val="26"/>
        </w:rPr>
        <w:lastRenderedPageBreak/>
        <w:t>обязательных требований и (или) требований, установленных муниципальными правовыми актами, составляющих предмет проверки (далее – перечень вопросов):</w:t>
      </w:r>
    </w:p>
    <w:p w:rsidR="00BF1C33" w:rsidRDefault="00BF1C33" w:rsidP="00BF1C33"/>
    <w:p w:rsidR="00BF1C33" w:rsidRDefault="00BF1C33" w:rsidP="00BF1C33"/>
    <w:p w:rsidR="00BF1C33" w:rsidRDefault="00BF1C33" w:rsidP="00BF1C33"/>
    <w:tbl>
      <w:tblPr>
        <w:tblW w:w="1023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3048"/>
        <w:gridCol w:w="1932"/>
        <w:gridCol w:w="458"/>
        <w:gridCol w:w="579"/>
        <w:gridCol w:w="1865"/>
        <w:gridCol w:w="1796"/>
      </w:tblGrid>
      <w:tr w:rsidR="00BF1C33" w:rsidTr="00BF1C33">
        <w:trPr>
          <w:trHeight w:val="2194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>
              <w:rPr>
                <w:bCs/>
                <w:sz w:val="21"/>
                <w:szCs w:val="21"/>
                <w:lang w:eastAsia="en-US"/>
              </w:rPr>
              <w:t>№ п/п</w:t>
            </w: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>
              <w:rPr>
                <w:bCs/>
                <w:sz w:val="21"/>
                <w:szCs w:val="21"/>
                <w:lang w:eastAsia="en-US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>
              <w:rPr>
                <w:bCs/>
                <w:sz w:val="21"/>
                <w:szCs w:val="21"/>
                <w:lang w:eastAsia="en-US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>
              <w:rPr>
                <w:bCs/>
                <w:sz w:val="21"/>
                <w:szCs w:val="21"/>
                <w:lang w:eastAsia="en-US"/>
              </w:rPr>
              <w:t>Ответы на контрольные вопросы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>
              <w:rPr>
                <w:bCs/>
                <w:sz w:val="21"/>
                <w:szCs w:val="21"/>
                <w:lang w:eastAsia="en-US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BF1C33" w:rsidTr="00BF1C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C33" w:rsidRDefault="00BF1C33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C33" w:rsidRDefault="00BF1C33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C33" w:rsidRDefault="00BF1C33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>
              <w:rPr>
                <w:bCs/>
                <w:sz w:val="21"/>
                <w:szCs w:val="21"/>
                <w:lang w:eastAsia="en-US"/>
              </w:rPr>
              <w:t>да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>
              <w:rPr>
                <w:bCs/>
                <w:sz w:val="21"/>
                <w:szCs w:val="21"/>
                <w:lang w:eastAsia="en-US"/>
              </w:rPr>
              <w:t>нет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>
              <w:rPr>
                <w:bCs/>
                <w:sz w:val="21"/>
                <w:szCs w:val="21"/>
                <w:lang w:eastAsia="en-US"/>
              </w:rPr>
              <w:t>неприменимо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C33" w:rsidRDefault="00BF1C33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</w:p>
        </w:tc>
      </w:tr>
      <w:tr w:rsidR="00BF1C33" w:rsidTr="00BF1C33">
        <w:trPr>
          <w:trHeight w:val="370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Соответствует ли площадь используемого контролируемым лицом лесного участка, находящегося в муниципальной собственности сельского поселения </w:t>
            </w:r>
            <w:r w:rsidR="00CC2E41">
              <w:rPr>
                <w:sz w:val="21"/>
                <w:szCs w:val="21"/>
                <w:lang w:eastAsia="en-US"/>
              </w:rPr>
              <w:t>Вознесенский</w:t>
            </w:r>
            <w:bookmarkStart w:id="4" w:name="_GoBack"/>
            <w:bookmarkEnd w:id="4"/>
            <w:r>
              <w:rPr>
                <w:sz w:val="21"/>
                <w:szCs w:val="21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sz w:val="21"/>
                <w:szCs w:val="21"/>
                <w:lang w:eastAsia="en-US"/>
              </w:rPr>
              <w:t>Дуванский</w:t>
            </w:r>
            <w:proofErr w:type="spellEnd"/>
            <w:r>
              <w:rPr>
                <w:sz w:val="21"/>
                <w:szCs w:val="21"/>
                <w:lang w:eastAsia="en-US"/>
              </w:rPr>
              <w:t xml:space="preserve"> район Республики Башкортостан </w:t>
            </w:r>
            <w:r>
              <w:rPr>
                <w:color w:val="000000"/>
                <w:sz w:val="21"/>
                <w:szCs w:val="21"/>
                <w:lang w:eastAsia="en-US"/>
              </w:rPr>
              <w:t>(далее</w:t>
            </w:r>
            <w:r>
              <w:rPr>
                <w:i/>
                <w:iCs/>
                <w:color w:val="000000"/>
                <w:sz w:val="21"/>
                <w:szCs w:val="21"/>
                <w:lang w:eastAsia="en-US"/>
              </w:rPr>
              <w:t xml:space="preserve"> – </w:t>
            </w:r>
            <w:r>
              <w:rPr>
                <w:sz w:val="21"/>
                <w:szCs w:val="21"/>
                <w:lang w:eastAsia="en-US"/>
              </w:rPr>
              <w:t>лесной участок</w:t>
            </w:r>
            <w:r>
              <w:rPr>
                <w:iCs/>
                <w:color w:val="000000"/>
                <w:sz w:val="21"/>
                <w:szCs w:val="21"/>
                <w:lang w:eastAsia="en-US"/>
              </w:rPr>
              <w:t>)</w:t>
            </w:r>
            <w:r>
              <w:rPr>
                <w:sz w:val="21"/>
                <w:szCs w:val="21"/>
                <w:lang w:eastAsia="en-US"/>
              </w:rPr>
              <w:t>,</w:t>
            </w:r>
          </w:p>
          <w:p w:rsidR="00BF1C33" w:rsidRDefault="00BF1C33">
            <w:pPr>
              <w:spacing w:line="276" w:lineRule="auto"/>
              <w:jc w:val="both"/>
              <w:rPr>
                <w:color w:val="000000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площади лесного участка, сведения о которой содержатся в государственном лесном реестре?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Статья 7.9 Кодекса Российской Федерации об административных правонарушениях (далее – КоАП РФ)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sz w:val="21"/>
                <w:szCs w:val="21"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rPr>
                <w:strike/>
                <w:sz w:val="21"/>
                <w:szCs w:val="21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sz w:val="21"/>
                <w:szCs w:val="21"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sz w:val="21"/>
                <w:szCs w:val="21"/>
                <w:lang w:eastAsia="en-US"/>
              </w:rPr>
            </w:pPr>
          </w:p>
        </w:tc>
      </w:tr>
      <w:tr w:rsidR="00BF1C33" w:rsidTr="00BF1C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Использует ли контролируемое лицо лесной участок не по его целевому назначению, в том числе:</w:t>
            </w:r>
          </w:p>
          <w:p w:rsidR="00BF1C33" w:rsidRDefault="00BF1C33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Часть 2 статьи 24 Лесного кодекса Российской Федерации (далее – ЛК РФ)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rPr>
                <w:strike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</w:tr>
      <w:tr w:rsidR="00BF1C33" w:rsidTr="00BF1C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2.1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- для раскорчевки, переработки лесных ресурсов, устройства складов, возведения построек (строительства), распашки и других целей без специального разрешения на использование лесного участка?</w:t>
            </w:r>
          </w:p>
          <w:p w:rsidR="00BF1C33" w:rsidRDefault="00BF1C33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Статья 7.9 КоАП РФ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rPr>
                <w:strike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</w:tr>
      <w:tr w:rsidR="00BF1C33" w:rsidTr="00BF1C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2.2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 для сенокошения и выпаса сельскохозяйственных животных на лесных участках, в местах, где это запрещено?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Часть 1 статьи 8.26 КоАП РФ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rPr>
                <w:strike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</w:tr>
      <w:tr w:rsidR="00BF1C33" w:rsidTr="00BF1C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2.3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  <w:sz w:val="21"/>
                <w:szCs w:val="21"/>
                <w:lang w:eastAsia="en-US"/>
              </w:rPr>
            </w:pPr>
            <w:r>
              <w:rPr>
                <w:rFonts w:eastAsia="Calibri"/>
                <w:bCs/>
                <w:sz w:val="21"/>
                <w:szCs w:val="21"/>
                <w:lang w:eastAsia="en-US"/>
              </w:rPr>
              <w:t xml:space="preserve">- для самовольной заготовки и сбора, а также уничтожения мха, лесной подстилки и других </w:t>
            </w:r>
            <w:proofErr w:type="spellStart"/>
            <w:r>
              <w:rPr>
                <w:rFonts w:eastAsia="Calibri"/>
                <w:bCs/>
                <w:sz w:val="21"/>
                <w:szCs w:val="21"/>
                <w:lang w:eastAsia="en-US"/>
              </w:rPr>
              <w:t>недревесных</w:t>
            </w:r>
            <w:proofErr w:type="spellEnd"/>
            <w:r>
              <w:rPr>
                <w:rFonts w:eastAsia="Calibri"/>
                <w:bCs/>
                <w:sz w:val="21"/>
                <w:szCs w:val="21"/>
                <w:lang w:eastAsia="en-US"/>
              </w:rPr>
              <w:t xml:space="preserve"> лесных ресурсов</w:t>
            </w:r>
            <w:r>
              <w:rPr>
                <w:rFonts w:eastAsia="Calibri"/>
                <w:sz w:val="21"/>
                <w:szCs w:val="21"/>
                <w:lang w:eastAsia="en-US"/>
              </w:rPr>
              <w:t xml:space="preserve"> на лесных участках?</w:t>
            </w:r>
          </w:p>
          <w:p w:rsidR="00BF1C33" w:rsidRDefault="00BF1C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Часть 2 статьи 8.26 КоАП РФ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rPr>
                <w:strike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</w:tr>
      <w:tr w:rsidR="00BF1C33" w:rsidTr="00BF1C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lastRenderedPageBreak/>
              <w:t>2.4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- для размещения ульев и пасек, а также для заготовки пригодных для употребления в пищу лесных ресурсов (пищевых лесных ресурсов) и сбора лекарственных растений на лесных участках, где это запрещено?</w:t>
            </w:r>
          </w:p>
          <w:p w:rsidR="00BF1C33" w:rsidRDefault="00BF1C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Часть 3 статьи 8.26 КоАП РФ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rPr>
                <w:strike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</w:tr>
      <w:tr w:rsidR="00BF1C33" w:rsidTr="00BF1C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both"/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  <w:lang w:eastAsia="en-US"/>
              </w:rPr>
              <w:t>Осуществляется ли контролируемым лицом незаконная вырубка лесных насаждений</w:t>
            </w:r>
            <w:r>
              <w:rPr>
                <w:color w:val="000000"/>
                <w:sz w:val="21"/>
                <w:szCs w:val="21"/>
                <w:lang w:eastAsia="en-US"/>
              </w:rPr>
              <w:t>?</w:t>
            </w:r>
          </w:p>
          <w:p w:rsidR="00BF1C33" w:rsidRDefault="00BF1C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Статья 260 Уголовного кодекса Российской Федерации (далее – УК РФ), часть 2 статьи 8.25, статья 8.28 КоАП РФ, часть 6 статьи 17 и пункт 2 части 2 статьи 27 ЛК РФ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rPr>
                <w:strike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</w:tr>
      <w:tr w:rsidR="00BF1C33" w:rsidTr="00BF1C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Осуществлялись ли </w:t>
            </w:r>
            <w:r>
              <w:rPr>
                <w:bCs/>
                <w:color w:val="000000"/>
                <w:sz w:val="21"/>
                <w:szCs w:val="21"/>
                <w:lang w:eastAsia="en-US"/>
              </w:rPr>
              <w:t>контролируемым лицом нарушения правил пожарной безопасности на используемых лесных участках?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Статья 8.32 КоАП РФ, часть 8 статьи 51 ЛК РФ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rPr>
                <w:strike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</w:tr>
      <w:tr w:rsidR="00BF1C33" w:rsidTr="00BF1C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Осуществлялось ли </w:t>
            </w:r>
            <w:r>
              <w:rPr>
                <w:bCs/>
                <w:color w:val="000000"/>
                <w:sz w:val="21"/>
                <w:szCs w:val="21"/>
                <w:lang w:eastAsia="en-US"/>
              </w:rPr>
              <w:t>контролируемым лицом</w:t>
            </w:r>
            <w:r>
              <w:rPr>
                <w:sz w:val="21"/>
                <w:szCs w:val="21"/>
                <w:lang w:eastAsia="en-US"/>
              </w:rPr>
              <w:t xml:space="preserve"> уничтожение или повреждение лесных и (или) иных насаждений</w:t>
            </w:r>
            <w:r>
              <w:rPr>
                <w:bCs/>
                <w:sz w:val="21"/>
                <w:szCs w:val="21"/>
                <w:lang w:eastAsia="en-US"/>
              </w:rPr>
              <w:t xml:space="preserve"> на лесном участке в результате неосторожного обращения с огнем или иными источниками повышенной опасности, а также путем поджога</w:t>
            </w:r>
            <w:r>
              <w:rPr>
                <w:sz w:val="21"/>
                <w:szCs w:val="21"/>
                <w:lang w:eastAsia="en-US"/>
              </w:rPr>
              <w:t>?</w:t>
            </w:r>
          </w:p>
          <w:p w:rsidR="00BF1C33" w:rsidRDefault="00BF1C33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Статья 261 УК РФ, часть 8 статьи 51 ЛК РФ 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rPr>
                <w:strike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</w:tr>
      <w:tr w:rsidR="00BF1C33" w:rsidTr="00BF1C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6.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Очищается ли используемый контролируемым лицом лесной участок </w:t>
            </w:r>
          </w:p>
          <w:p w:rsidR="00BF1C33" w:rsidRDefault="00BF1C33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от мусора и иных отходов производства и (или) потребления</w:t>
            </w:r>
            <w:bookmarkStart w:id="5" w:name="_Hlk14965574"/>
            <w:r>
              <w:rPr>
                <w:sz w:val="21"/>
                <w:szCs w:val="21"/>
                <w:lang w:eastAsia="en-US"/>
              </w:rPr>
              <w:t>?</w:t>
            </w:r>
            <w:bookmarkEnd w:id="5"/>
          </w:p>
          <w:p w:rsidR="00BF1C33" w:rsidRDefault="00BF1C33">
            <w:pPr>
              <w:spacing w:line="276" w:lineRule="auto"/>
              <w:jc w:val="both"/>
              <w:rPr>
                <w:strike/>
                <w:sz w:val="21"/>
                <w:szCs w:val="21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Часть 2 статьи 8.31 КоАП РФ, статья 50.7 ЛК РФ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rPr>
                <w:strike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</w:tr>
      <w:tr w:rsidR="00BF1C33" w:rsidTr="00BF1C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7.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Представляются ли контролируемым лицом отчеты об использовании лесов:</w:t>
            </w:r>
          </w:p>
          <w:p w:rsidR="00BF1C33" w:rsidRDefault="00BF1C33">
            <w:pPr>
              <w:autoSpaceDE w:val="0"/>
              <w:autoSpaceDN w:val="0"/>
              <w:adjustRightInd w:val="0"/>
              <w:spacing w:line="276" w:lineRule="auto"/>
              <w:ind w:firstLine="283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- ежемесячно, не позднее десятого числа месяца, следующего за отчетным (при осуществлении рубок лесных насаждений в ходе использования лесов);</w:t>
            </w:r>
          </w:p>
          <w:p w:rsidR="00BF1C33" w:rsidRDefault="00BF1C33">
            <w:pPr>
              <w:autoSpaceDE w:val="0"/>
              <w:autoSpaceDN w:val="0"/>
              <w:adjustRightInd w:val="0"/>
              <w:spacing w:line="276" w:lineRule="auto"/>
              <w:ind w:firstLine="283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lastRenderedPageBreak/>
              <w:t>- ежегодно, не позднее 10 января года, следующего за отчетным (в случаях, если при использовании лесов не осуществлялись рубки лесных насаждений)?</w:t>
            </w:r>
          </w:p>
          <w:p w:rsidR="00BF1C33" w:rsidRDefault="00BF1C33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lastRenderedPageBreak/>
              <w:t>Части 1, 4 статьи 49 ЛК РФ</w:t>
            </w:r>
          </w:p>
          <w:p w:rsidR="00BF1C33" w:rsidRDefault="00BF1C3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 xml:space="preserve">пункт 2 Порядка представления отчета об использовании лесов, утвержденного приказом Министерства </w:t>
            </w:r>
            <w:r>
              <w:rPr>
                <w:rFonts w:eastAsia="Calibri"/>
                <w:sz w:val="21"/>
                <w:szCs w:val="21"/>
                <w:lang w:eastAsia="en-US"/>
              </w:rPr>
              <w:lastRenderedPageBreak/>
              <w:t>природных ресурсов и экологии Российской Федерации от 21.08.2017 № 451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rPr>
                <w:strike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</w:tr>
      <w:tr w:rsidR="00BF1C33" w:rsidTr="00BF1C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lastRenderedPageBreak/>
              <w:t>8.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 xml:space="preserve">Соблюдаются ли контролируемым лицом требования о недопустимости препятствования доступу граждан на лесные участки, а также осуществлению заготовки и сбора находящихся на них пищевых и </w:t>
            </w:r>
            <w:proofErr w:type="spellStart"/>
            <w:r>
              <w:rPr>
                <w:rFonts w:eastAsia="Calibri"/>
                <w:sz w:val="21"/>
                <w:szCs w:val="21"/>
                <w:lang w:eastAsia="en-US"/>
              </w:rPr>
              <w:t>недревесных</w:t>
            </w:r>
            <w:proofErr w:type="spellEnd"/>
            <w:r>
              <w:rPr>
                <w:rFonts w:eastAsia="Calibri"/>
                <w:sz w:val="21"/>
                <w:szCs w:val="21"/>
                <w:lang w:eastAsia="en-US"/>
              </w:rPr>
              <w:t xml:space="preserve"> лесных ресурсов, за исключением случаев запрещения или ограничения пребывания граждан в лесах в целях обеспечения:</w:t>
            </w:r>
          </w:p>
          <w:p w:rsidR="00BF1C33" w:rsidRDefault="00BF1C33">
            <w:pPr>
              <w:autoSpaceDE w:val="0"/>
              <w:autoSpaceDN w:val="0"/>
              <w:adjustRightInd w:val="0"/>
              <w:spacing w:line="276" w:lineRule="auto"/>
              <w:ind w:firstLine="283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- охраны особо охраняемой природной территории;</w:t>
            </w:r>
          </w:p>
          <w:p w:rsidR="00BF1C33" w:rsidRDefault="00BF1C33">
            <w:pPr>
              <w:autoSpaceDE w:val="0"/>
              <w:autoSpaceDN w:val="0"/>
              <w:adjustRightInd w:val="0"/>
              <w:spacing w:line="276" w:lineRule="auto"/>
              <w:ind w:firstLine="283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- пожарной безопасности и санитарной безопасности в лесах;</w:t>
            </w:r>
          </w:p>
          <w:p w:rsidR="00BF1C33" w:rsidRDefault="00BF1C33">
            <w:pPr>
              <w:autoSpaceDE w:val="0"/>
              <w:autoSpaceDN w:val="0"/>
              <w:adjustRightInd w:val="0"/>
              <w:spacing w:line="276" w:lineRule="auto"/>
              <w:ind w:firstLine="283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- безопасности граждан при выполнении работ?</w:t>
            </w:r>
          </w:p>
          <w:p w:rsidR="00BF1C33" w:rsidRDefault="00BF1C33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Часть 8 статьи 11 ЛК РФ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rPr>
                <w:strike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</w:tr>
      <w:tr w:rsidR="00BF1C33" w:rsidTr="00BF1C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9.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Соблюдает ли контролируемое лицо правила заготовки древесины, в том числе:</w:t>
            </w:r>
          </w:p>
          <w:p w:rsidR="00BF1C33" w:rsidRDefault="00BF1C33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Статья 8.25 КоАП РФ, пункты 3 – 16 </w:t>
            </w:r>
            <w:r>
              <w:rPr>
                <w:rFonts w:eastAsia="Calibri"/>
                <w:sz w:val="21"/>
                <w:szCs w:val="21"/>
                <w:lang w:eastAsia="en-US"/>
              </w:rPr>
              <w:t>Правил заготовки древесины и особенностей заготовки древесины в лесничествах, указанных в статье 23 Лесного кодекса Российской Федерации</w:t>
            </w:r>
            <w:r>
              <w:rPr>
                <w:sz w:val="21"/>
                <w:szCs w:val="21"/>
                <w:lang w:eastAsia="en-US"/>
              </w:rPr>
              <w:t xml:space="preserve">, утвержденных </w:t>
            </w:r>
            <w:r>
              <w:rPr>
                <w:rFonts w:eastAsia="Calibri"/>
                <w:sz w:val="21"/>
                <w:szCs w:val="21"/>
                <w:lang w:eastAsia="en-US"/>
              </w:rPr>
              <w:t>Приказом Минприроды России от 01.12.2020 № 993 (далее – Правила, утвержденные Приказом № 993)</w:t>
            </w:r>
          </w:p>
          <w:p w:rsidR="00BF1C33" w:rsidRDefault="00BF1C3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rPr>
                <w:strike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</w:tr>
      <w:tr w:rsidR="00BF1C33" w:rsidTr="00BF1C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9.1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 xml:space="preserve">- осуществляет ли </w:t>
            </w:r>
            <w:r>
              <w:rPr>
                <w:rFonts w:eastAsia="Calibri"/>
                <w:sz w:val="21"/>
                <w:szCs w:val="21"/>
                <w:lang w:eastAsia="en-US"/>
              </w:rPr>
              <w:lastRenderedPageBreak/>
              <w:t>контролируемое лицо заготовку древесины на основании договора аренды лесного участка, договора купли-продажи лесных насаждений?</w:t>
            </w:r>
          </w:p>
          <w:p w:rsidR="00BF1C33" w:rsidRDefault="00BF1C33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lastRenderedPageBreak/>
              <w:t xml:space="preserve">Пункт 3 </w:t>
            </w:r>
            <w:r>
              <w:rPr>
                <w:rFonts w:eastAsia="Calibri"/>
                <w:sz w:val="21"/>
                <w:szCs w:val="21"/>
                <w:lang w:eastAsia="en-US"/>
              </w:rPr>
              <w:t xml:space="preserve">Правил, </w:t>
            </w:r>
            <w:r>
              <w:rPr>
                <w:rFonts w:eastAsia="Calibri"/>
                <w:sz w:val="21"/>
                <w:szCs w:val="21"/>
                <w:lang w:eastAsia="en-US"/>
              </w:rPr>
              <w:lastRenderedPageBreak/>
              <w:t>утвержденных Приказом № 993</w:t>
            </w:r>
          </w:p>
          <w:p w:rsidR="00BF1C33" w:rsidRDefault="00BF1C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rPr>
                <w:strike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</w:tr>
      <w:tr w:rsidR="00BF1C33" w:rsidTr="00BF1C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lastRenderedPageBreak/>
              <w:t>9.2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- соблюдает ли контролируемое лицо установленные нормативы (объем) заготовки древесины?</w:t>
            </w:r>
          </w:p>
          <w:p w:rsidR="00BF1C33" w:rsidRDefault="00BF1C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Пункт 9 </w:t>
            </w:r>
            <w:r>
              <w:rPr>
                <w:rFonts w:eastAsia="Calibri"/>
                <w:sz w:val="21"/>
                <w:szCs w:val="21"/>
                <w:lang w:eastAsia="en-US"/>
              </w:rPr>
              <w:t>Правил</w:t>
            </w:r>
            <w:r>
              <w:rPr>
                <w:sz w:val="21"/>
                <w:szCs w:val="21"/>
                <w:lang w:eastAsia="en-US"/>
              </w:rPr>
              <w:t xml:space="preserve">, утвержденных </w:t>
            </w:r>
            <w:r>
              <w:rPr>
                <w:rFonts w:eastAsia="Calibri"/>
                <w:sz w:val="21"/>
                <w:szCs w:val="21"/>
                <w:lang w:eastAsia="en-US"/>
              </w:rPr>
              <w:t>Приказом № 993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rPr>
                <w:strike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</w:tr>
      <w:tr w:rsidR="00BF1C33" w:rsidTr="00BF1C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9.3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- соблюдает ли контролируемое лицо срок заготовки и вывоза древесины?</w:t>
            </w:r>
          </w:p>
          <w:p w:rsidR="00BF1C33" w:rsidRDefault="00BF1C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  <w:p w:rsidR="00BF1C33" w:rsidRDefault="00BF1C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Пункт 11 </w:t>
            </w:r>
            <w:r>
              <w:rPr>
                <w:rFonts w:eastAsia="Calibri"/>
                <w:sz w:val="21"/>
                <w:szCs w:val="21"/>
                <w:lang w:eastAsia="en-US"/>
              </w:rPr>
              <w:t>Правил</w:t>
            </w:r>
            <w:r>
              <w:rPr>
                <w:sz w:val="21"/>
                <w:szCs w:val="21"/>
                <w:lang w:eastAsia="en-US"/>
              </w:rPr>
              <w:t xml:space="preserve">, утвержденных </w:t>
            </w:r>
            <w:r>
              <w:rPr>
                <w:rFonts w:eastAsia="Calibri"/>
                <w:sz w:val="21"/>
                <w:szCs w:val="21"/>
                <w:lang w:eastAsia="en-US"/>
              </w:rPr>
              <w:t>Приказом № 993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rPr>
                <w:strike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</w:tr>
      <w:tr w:rsidR="00BF1C33" w:rsidTr="00BF1C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9.4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- сохраняет ли контролируемое лицо при заготовке древесины деревья и кустарники, заготовка древесины которых не допускается, а также деревья, кустарники и лианы, занесенные в Красную книгу Российской Федерации, в Красные книги субъектов Российской Федерации?</w:t>
            </w:r>
          </w:p>
          <w:p w:rsidR="00BF1C33" w:rsidRDefault="00BF1C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Пункты 13, 14 </w:t>
            </w:r>
            <w:r>
              <w:rPr>
                <w:rFonts w:eastAsia="Calibri"/>
                <w:sz w:val="21"/>
                <w:szCs w:val="21"/>
                <w:lang w:eastAsia="en-US"/>
              </w:rPr>
              <w:t>Правил</w:t>
            </w:r>
            <w:r>
              <w:rPr>
                <w:sz w:val="21"/>
                <w:szCs w:val="21"/>
                <w:lang w:eastAsia="en-US"/>
              </w:rPr>
              <w:t xml:space="preserve">, утвержденных </w:t>
            </w:r>
            <w:r>
              <w:rPr>
                <w:rFonts w:eastAsia="Calibri"/>
                <w:sz w:val="21"/>
                <w:szCs w:val="21"/>
                <w:lang w:eastAsia="en-US"/>
              </w:rPr>
              <w:t>Приказом № 993, Перечень видов (пород) деревьев и кустарников, заготовка древесины которых не допускается, утвержденный Приказом Рослесхоза от 05.12.2011 № 513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rPr>
                <w:strike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</w:tr>
      <w:tr w:rsidR="00BF1C33" w:rsidTr="00BF1C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10.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Внесены ли контролируемым лицом сведения о характеристиках древесины в государственный лесной реестр?</w:t>
            </w:r>
          </w:p>
          <w:p w:rsidR="00BF1C33" w:rsidRDefault="00BF1C33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Часть 5 статьи 50.1 ЛК РФ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rPr>
                <w:strike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</w:tr>
      <w:tr w:rsidR="00BF1C33" w:rsidTr="00BF1C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11.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Составлена ли контролируемым лицом, осуществляющим заготовку древесины, технологическая карта лесосечных работ?</w:t>
            </w:r>
          </w:p>
          <w:p w:rsidR="00BF1C33" w:rsidRDefault="00BF1C33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Часть 2 статьи 16.1 ЛК РФ,</w:t>
            </w:r>
          </w:p>
          <w:p w:rsidR="00BF1C33" w:rsidRDefault="00BF1C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подпункт «и» пункта 12 Правил</w:t>
            </w:r>
            <w:r>
              <w:rPr>
                <w:sz w:val="21"/>
                <w:szCs w:val="21"/>
                <w:lang w:eastAsia="en-US"/>
              </w:rPr>
              <w:t xml:space="preserve">, утвержденных </w:t>
            </w:r>
            <w:r>
              <w:rPr>
                <w:rFonts w:eastAsia="Calibri"/>
                <w:sz w:val="21"/>
                <w:szCs w:val="21"/>
                <w:lang w:eastAsia="en-US"/>
              </w:rPr>
              <w:t>Приказом № 993</w:t>
            </w:r>
          </w:p>
          <w:p w:rsidR="00BF1C33" w:rsidRDefault="00BF1C3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rPr>
                <w:strike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</w:tr>
      <w:tr w:rsidR="00BF1C33" w:rsidTr="00BF1C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rPr>
                <w:strike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</w:tr>
    </w:tbl>
    <w:p w:rsidR="00BF1C33" w:rsidRDefault="00BF1C33" w:rsidP="00BF1C33"/>
    <w:p w:rsidR="00BF1C33" w:rsidRDefault="00BF1C33" w:rsidP="00BF1C33">
      <w:pPr>
        <w:shd w:val="clear" w:color="auto" w:fill="FFFFFF"/>
        <w:spacing w:after="15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</w:p>
    <w:p w:rsidR="00BF1C33" w:rsidRDefault="00BF1C33" w:rsidP="00BF1C33">
      <w:pPr>
        <w:shd w:val="clear" w:color="auto" w:fill="FFFFFF"/>
        <w:spacing w:after="150"/>
        <w:contextualSpacing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(фамилия, имя, отчество (при наличии), должность (подпись) уполномоченного представителя организации или гражданина)</w:t>
      </w:r>
    </w:p>
    <w:p w:rsidR="00BF1C33" w:rsidRDefault="00BF1C33" w:rsidP="00BF1C33">
      <w:pPr>
        <w:shd w:val="clear" w:color="auto" w:fill="FFFFFF"/>
        <w:spacing w:after="15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 </w:t>
      </w:r>
    </w:p>
    <w:p w:rsidR="00BF1C33" w:rsidRDefault="00BF1C33" w:rsidP="00BF1C33">
      <w:pPr>
        <w:shd w:val="clear" w:color="auto" w:fill="FFFFFF"/>
        <w:spacing w:after="150"/>
        <w:contextualSpacing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(дата)</w:t>
      </w:r>
    </w:p>
    <w:p w:rsidR="00BF1C33" w:rsidRDefault="00BF1C33" w:rsidP="00BF1C33">
      <w:pPr>
        <w:shd w:val="clear" w:color="auto" w:fill="FFFFFF"/>
        <w:spacing w:after="15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</w:p>
    <w:p w:rsidR="00BF1C33" w:rsidRDefault="00BF1C33" w:rsidP="00BF1C33">
      <w:pPr>
        <w:shd w:val="clear" w:color="auto" w:fill="FFFFFF"/>
        <w:spacing w:after="150"/>
        <w:contextualSpacing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(фамилия, имя, отчество (при наличии), должность (подпись) лица, проводящего контрольное мероприятие и заполняющего проверочный лист)</w:t>
      </w:r>
    </w:p>
    <w:p w:rsidR="00BF1C33" w:rsidRDefault="00BF1C33" w:rsidP="00BF1C33">
      <w:pPr>
        <w:shd w:val="clear" w:color="auto" w:fill="FFFFFF"/>
        <w:spacing w:after="15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 </w:t>
      </w:r>
    </w:p>
    <w:p w:rsidR="00BF1C33" w:rsidRDefault="00BF1C33" w:rsidP="00BF1C33">
      <w:pPr>
        <w:shd w:val="clear" w:color="auto" w:fill="FFFFFF"/>
        <w:spacing w:after="150"/>
        <w:contextualSpacing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(дата)</w:t>
      </w:r>
    </w:p>
    <w:p w:rsidR="00BF1C33" w:rsidRDefault="00BF1C33" w:rsidP="00BF1C33">
      <w:pPr>
        <w:rPr>
          <w:sz w:val="28"/>
          <w:szCs w:val="28"/>
        </w:rPr>
      </w:pPr>
    </w:p>
    <w:p w:rsidR="00BF1C33" w:rsidRDefault="00BF1C33" w:rsidP="00BF1C33">
      <w:pPr>
        <w:rPr>
          <w:color w:val="000000"/>
        </w:rPr>
      </w:pPr>
    </w:p>
    <w:p w:rsidR="00A77F89" w:rsidRDefault="00A77F89"/>
    <w:sectPr w:rsidR="00A77F89" w:rsidSect="00CC2E4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004F1"/>
    <w:multiLevelType w:val="multilevel"/>
    <w:tmpl w:val="8BC22D7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06026"/>
    <w:rsid w:val="00106026"/>
    <w:rsid w:val="00A77F89"/>
    <w:rsid w:val="00B34510"/>
    <w:rsid w:val="00BF1C33"/>
    <w:rsid w:val="00C10E22"/>
    <w:rsid w:val="00CC2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BF1C3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F1C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locked/>
    <w:rsid w:val="00BF1C33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F1C33"/>
    <w:pPr>
      <w:widowControl w:val="0"/>
      <w:shd w:val="clear" w:color="auto" w:fill="FFFFFF"/>
      <w:spacing w:before="720" w:after="72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6">
    <w:name w:val="Основной текст (6)_"/>
    <w:link w:val="60"/>
    <w:locked/>
    <w:rsid w:val="00BF1C33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F1C33"/>
    <w:pPr>
      <w:widowControl w:val="0"/>
      <w:shd w:val="clear" w:color="auto" w:fill="FFFFFF"/>
      <w:spacing w:before="240"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3">
    <w:name w:val="Hyperlink"/>
    <w:basedOn w:val="a0"/>
    <w:uiPriority w:val="99"/>
    <w:semiHidden/>
    <w:unhideWhenUsed/>
    <w:rsid w:val="00BF1C33"/>
    <w:rPr>
      <w:color w:val="0000FF"/>
      <w:u w:val="single"/>
    </w:rPr>
  </w:style>
  <w:style w:type="character" w:styleId="a4">
    <w:name w:val="Strong"/>
    <w:basedOn w:val="a0"/>
    <w:uiPriority w:val="22"/>
    <w:qFormat/>
    <w:rsid w:val="00BF1C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Lemazi\Downloads\lesnoj%20(2)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Lemazi</dc:creator>
  <cp:keywords/>
  <dc:description/>
  <cp:lastModifiedBy>2</cp:lastModifiedBy>
  <cp:revision>6</cp:revision>
  <dcterms:created xsi:type="dcterms:W3CDTF">2022-10-18T10:30:00Z</dcterms:created>
  <dcterms:modified xsi:type="dcterms:W3CDTF">2022-11-24T09:24:00Z</dcterms:modified>
</cp:coreProperties>
</file>