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958" w:rsidRDefault="00D80958" w:rsidP="00D80958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r w:rsidR="00C150D5">
        <w:rPr>
          <w:rFonts w:ascii="Times New Roman" w:eastAsia="Calibri" w:hAnsi="Times New Roman" w:cs="Times New Roman"/>
          <w:b/>
          <w:sz w:val="26"/>
          <w:szCs w:val="26"/>
        </w:rPr>
        <w:t>Вознесенский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 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2023 год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частью 2 статьи 44 Федерального закона от 31.07.2020 </w:t>
      </w:r>
      <w:r w:rsidR="00C150D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="00C150D5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сельсовет  муниципального 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от </w:t>
      </w:r>
      <w:r w:rsidR="00EF520F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>.0</w:t>
      </w:r>
      <w:r w:rsidR="00EF520F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.2022 № </w:t>
      </w:r>
      <w:r w:rsidR="00EF520F">
        <w:rPr>
          <w:rFonts w:ascii="Times New Roman" w:eastAsia="Calibri" w:hAnsi="Times New Roman" w:cs="Times New Roman"/>
          <w:sz w:val="26"/>
          <w:szCs w:val="26"/>
        </w:rPr>
        <w:t>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положения о муниципальном земельном контроле в границах сельского поселения </w:t>
      </w:r>
      <w:r w:rsidR="00C150D5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Башкортостан», руководствуясь Уставом сельского поселения </w:t>
      </w:r>
      <w:r w:rsidR="00C150D5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 п о с т а н о в л я ю:</w:t>
      </w: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r w:rsidR="00C150D5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2023 год (Приложение);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2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. Опубликовать данное постановление на официальном сайте сельского поселения </w:t>
      </w:r>
      <w:r w:rsidR="00C150D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Вознесенский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Pr="00EF520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80958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с 01 января 2023 года. </w:t>
      </w:r>
    </w:p>
    <w:p w:rsidR="00D80958" w:rsidRDefault="00C150D5" w:rsidP="00EF520F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EF52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="00D8095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EF52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D80958" w:rsidRDefault="00D80958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0D5" w:rsidRDefault="00C150D5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80958" w:rsidRDefault="00D80958" w:rsidP="00D80958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80958" w:rsidRDefault="00D80958" w:rsidP="00D80958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C150D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Вознесенский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D80958" w:rsidRDefault="00D80958" w:rsidP="00D80958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D80958" w:rsidRDefault="00D80958" w:rsidP="00D80958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 xml:space="preserve">муниципального земельного контроля в границах сельского поселения </w:t>
      </w:r>
      <w:r w:rsidR="00C150D5">
        <w:rPr>
          <w:b/>
          <w:sz w:val="26"/>
          <w:szCs w:val="26"/>
        </w:rPr>
        <w:t>Вознесенский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Дуванский</w:t>
      </w:r>
      <w:proofErr w:type="spellEnd"/>
      <w:r>
        <w:rPr>
          <w:b/>
          <w:sz w:val="26"/>
          <w:szCs w:val="26"/>
        </w:rPr>
        <w:t xml:space="preserve"> район 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rPr>
          <w:b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C150D5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сельского поселения </w:t>
      </w:r>
      <w:r w:rsidR="00C150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80958" w:rsidRDefault="00D80958" w:rsidP="00D809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C150D5">
        <w:rPr>
          <w:rFonts w:ascii="Times New Roman" w:hAnsi="Times New Roman" w:cs="Times New Roman"/>
          <w:sz w:val="26"/>
          <w:szCs w:val="26"/>
        </w:rPr>
        <w:t>Вознесенский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осуществляет муниципальный земельный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C150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D80958" w:rsidRDefault="00D80958" w:rsidP="005636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80958" w:rsidRDefault="00D80958" w:rsidP="00D809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 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D80958" w:rsidRDefault="00D80958" w:rsidP="00D80958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законодательства Администрацией на 2022 год утверждена программа профилактики нарушений обязательных требований земельного законодательства.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2" w:name="P045A"/>
      <w:bookmarkEnd w:id="2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560"/>
        <w:gridCol w:w="3830"/>
        <w:gridCol w:w="2693"/>
        <w:gridCol w:w="2551"/>
      </w:tblGrid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80958" w:rsidTr="00D80958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Информирование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lastRenderedPageBreak/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 в информационно-телекоммуникационной сети "Интернет" и в иных формах.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</w:t>
            </w:r>
            <w:r>
              <w:rPr>
                <w:rFonts w:eastAsia="Calibri"/>
                <w:sz w:val="21"/>
                <w:szCs w:val="21"/>
              </w:rPr>
              <w:lastRenderedPageBreak/>
              <w:t>Республики Башкортостан</w:t>
            </w:r>
          </w:p>
        </w:tc>
      </w:tr>
      <w:tr w:rsidR="00D80958" w:rsidTr="00D80958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Обобщение правоприменительной практики</w:t>
            </w:r>
          </w:p>
          <w:p w:rsidR="00D80958" w:rsidRDefault="00D80958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  <w:lang w:eastAsia="ru-RU"/>
              </w:rPr>
              <w:br/>
              <w:t>и их результатах.</w:t>
            </w:r>
          </w:p>
          <w:p w:rsidR="00D80958" w:rsidRDefault="00D80958" w:rsidP="00B61BF4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r w:rsidR="00C150D5">
              <w:rPr>
                <w:sz w:val="21"/>
                <w:szCs w:val="21"/>
                <w:lang w:eastAsia="ru-RU"/>
              </w:rPr>
              <w:t>Вознесенский</w:t>
            </w:r>
            <w:r>
              <w:rPr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  <w:r>
              <w:rPr>
                <w:sz w:val="21"/>
                <w:szCs w:val="2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>(далее – Предостережение)</w:t>
            </w:r>
          </w:p>
          <w:p w:rsidR="00D80958" w:rsidRDefault="00D80958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Предостережение о недопустимости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Консультирование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так и в письменной форме.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следующим вопросам: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компетенция уполномоченного органа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соблюдение обязательных требований;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порядок проведения контрольных мероприятий;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Профилактический визит</w:t>
            </w:r>
          </w:p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8" w:rsidRDefault="00D80958">
            <w:pPr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  <w:p w:rsidR="00D80958" w:rsidRDefault="00D80958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r w:rsidR="00C150D5">
              <w:rPr>
                <w:rFonts w:eastAsia="Calibri"/>
                <w:sz w:val="21"/>
                <w:szCs w:val="21"/>
              </w:rPr>
              <w:t>Вознесенский</w:t>
            </w:r>
            <w:bookmarkStart w:id="3" w:name="_GoBack"/>
            <w:bookmarkEnd w:id="3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D80958" w:rsidRDefault="00D80958" w:rsidP="00D80958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562"/>
        <w:gridCol w:w="7371"/>
        <w:gridCol w:w="1701"/>
      </w:tblGrid>
      <w:tr w:rsidR="00D80958" w:rsidTr="00D809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№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Величина</w:t>
            </w:r>
          </w:p>
        </w:tc>
      </w:tr>
      <w:tr w:rsidR="00D80958" w:rsidTr="00D80958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  <w:tr w:rsidR="00D80958" w:rsidTr="00D80958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лиц, обратившихся за консультированием, </w:t>
            </w:r>
            <w:r>
              <w:rPr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</w:tbl>
    <w:p w:rsidR="00D80958" w:rsidRDefault="00D80958" w:rsidP="00D80958">
      <w:pPr>
        <w:spacing w:line="276" w:lineRule="auto"/>
      </w:pPr>
    </w:p>
    <w:p w:rsidR="008B2241" w:rsidRDefault="008B2241"/>
    <w:sectPr w:rsidR="008B2241" w:rsidSect="00C15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0CB"/>
    <w:rsid w:val="005636A1"/>
    <w:rsid w:val="00606C96"/>
    <w:rsid w:val="008B2241"/>
    <w:rsid w:val="009B50CB"/>
    <w:rsid w:val="00B61BF4"/>
    <w:rsid w:val="00BD7FFD"/>
    <w:rsid w:val="00C150D5"/>
    <w:rsid w:val="00D80958"/>
    <w:rsid w:val="00DA2C4C"/>
    <w:rsid w:val="00E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0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2</cp:lastModifiedBy>
  <cp:revision>11</cp:revision>
  <dcterms:created xsi:type="dcterms:W3CDTF">2022-10-17T07:54:00Z</dcterms:created>
  <dcterms:modified xsi:type="dcterms:W3CDTF">2022-11-24T09:19:00Z</dcterms:modified>
</cp:coreProperties>
</file>