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23" w:rsidRPr="00846723" w:rsidRDefault="00846723" w:rsidP="0084672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46723">
        <w:rPr>
          <w:rFonts w:ascii="Times New Roman" w:hAnsi="Times New Roman" w:cs="Times New Roman"/>
          <w:b/>
          <w:sz w:val="28"/>
          <w:szCs w:val="28"/>
        </w:rPr>
        <w:t>Ответственность за распространение ложных сведений и публичные действия, направленные на дискредитацию использования Вооруженных Сил Российской Федерации в целях защиты интересов Российской Федерации и ее граждан, поддержания международного мира и безопасности</w:t>
      </w:r>
    </w:p>
    <w:bookmarkEnd w:id="0"/>
    <w:p w:rsidR="00846723" w:rsidRPr="00846723" w:rsidRDefault="00846723" w:rsidP="00846723">
      <w:pPr>
        <w:rPr>
          <w:rFonts w:ascii="Times New Roman" w:hAnsi="Times New Roman" w:cs="Times New Roman"/>
          <w:sz w:val="28"/>
          <w:szCs w:val="28"/>
        </w:rPr>
      </w:pPr>
    </w:p>
    <w:p w:rsidR="00846723" w:rsidRPr="00846723" w:rsidRDefault="00846723" w:rsidP="00846723">
      <w:pPr>
        <w:rPr>
          <w:rFonts w:ascii="Times New Roman" w:hAnsi="Times New Roman" w:cs="Times New Roman"/>
          <w:sz w:val="28"/>
          <w:szCs w:val="28"/>
        </w:rPr>
      </w:pPr>
      <w:r w:rsidRPr="00846723">
        <w:rPr>
          <w:rFonts w:ascii="Times New Roman" w:hAnsi="Times New Roman" w:cs="Times New Roman"/>
          <w:sz w:val="28"/>
          <w:szCs w:val="28"/>
        </w:rPr>
        <w:t>Российской Федерацией с 24.02.2022 проводится специальная военная операция по защите ДНР и ЛНР.</w:t>
      </w:r>
    </w:p>
    <w:p w:rsidR="00846723" w:rsidRPr="00846723" w:rsidRDefault="00846723" w:rsidP="00846723">
      <w:pPr>
        <w:rPr>
          <w:rFonts w:ascii="Times New Roman" w:hAnsi="Times New Roman" w:cs="Times New Roman"/>
          <w:sz w:val="28"/>
          <w:szCs w:val="28"/>
        </w:rPr>
      </w:pPr>
      <w:r w:rsidRPr="00846723">
        <w:rPr>
          <w:rFonts w:ascii="Times New Roman" w:hAnsi="Times New Roman" w:cs="Times New Roman"/>
          <w:sz w:val="28"/>
          <w:szCs w:val="28"/>
        </w:rPr>
        <w:t>В настоящее время фиксируются многочисленные факты распространения в средствах массовой информации и социальных сетях заведомо ложной информации о действиях Вооруженных Сил Российской Федерации при проведении указанной операции, например, приводятся недостоверные данные о жертвах среди мирного населения и разрушениях, вызванных якобы обстрелами со стороны российских военных.</w:t>
      </w:r>
    </w:p>
    <w:p w:rsidR="00846723" w:rsidRPr="00846723" w:rsidRDefault="00846723" w:rsidP="00846723">
      <w:pPr>
        <w:rPr>
          <w:rFonts w:ascii="Times New Roman" w:hAnsi="Times New Roman" w:cs="Times New Roman"/>
          <w:sz w:val="28"/>
          <w:szCs w:val="28"/>
        </w:rPr>
      </w:pPr>
      <w:r w:rsidRPr="00846723">
        <w:rPr>
          <w:rFonts w:ascii="Times New Roman" w:hAnsi="Times New Roman" w:cs="Times New Roman"/>
          <w:sz w:val="28"/>
          <w:szCs w:val="28"/>
        </w:rPr>
        <w:t>В целях пресечения такой деятельности, направленной на дискредитацию Вооруженных Сил Российской Федерации и  российского государ</w:t>
      </w:r>
      <w:r>
        <w:rPr>
          <w:rFonts w:ascii="Times New Roman" w:hAnsi="Times New Roman" w:cs="Times New Roman"/>
          <w:sz w:val="28"/>
          <w:szCs w:val="28"/>
        </w:rPr>
        <w:t>ства, федеральными законами от </w:t>
      </w:r>
      <w:r w:rsidRPr="00846723">
        <w:rPr>
          <w:rFonts w:ascii="Times New Roman" w:hAnsi="Times New Roman" w:cs="Times New Roman"/>
          <w:sz w:val="28"/>
          <w:szCs w:val="28"/>
        </w:rPr>
        <w:t>04.03.2022 № 31 –ФЗ «О внесении изменений в Кодекс Российской Федерации об административных правонарушениях» и № 32-ФЗ «О внесении изменений в Уголовный кодекс Российской Федерации и статьи 31 и 151 Уголовно-процессуального кодекса Российской Федерации» введена административная (ст. 20.3.3 КоАП РФ) и уголовная ответственность (ст. 207.3 УК РФ) за такие деяния.</w:t>
      </w:r>
    </w:p>
    <w:p w:rsidR="00763EB6" w:rsidRPr="00846723" w:rsidRDefault="00763EB6">
      <w:pPr>
        <w:rPr>
          <w:rFonts w:ascii="Times New Roman" w:hAnsi="Times New Roman" w:cs="Times New Roman"/>
          <w:sz w:val="28"/>
          <w:szCs w:val="28"/>
        </w:rPr>
      </w:pPr>
    </w:p>
    <w:sectPr w:rsidR="00763EB6" w:rsidRPr="0084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23"/>
    <w:rsid w:val="00763EB6"/>
    <w:rsid w:val="00846723"/>
    <w:rsid w:val="00EC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F90C4-34AC-4AC1-9B5D-C1B82003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8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прокурра</dc:creator>
  <cp:keywords/>
  <dc:description/>
  <cp:lastModifiedBy>заместитель прокурра</cp:lastModifiedBy>
  <cp:revision>2</cp:revision>
  <dcterms:created xsi:type="dcterms:W3CDTF">2022-03-17T06:16:00Z</dcterms:created>
  <dcterms:modified xsi:type="dcterms:W3CDTF">2022-03-17T06:18:00Z</dcterms:modified>
</cp:coreProperties>
</file>