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A158BC" w:rsidRDefault="00A158BC" w:rsidP="00376978">
      <w:pPr>
        <w:pStyle w:val="33"/>
        <w:jc w:val="center"/>
        <w:rPr>
          <w:color w:val="000000" w:themeColor="text1"/>
          <w:szCs w:val="28"/>
          <w:u w:val="single"/>
        </w:rPr>
      </w:pPr>
      <w:r w:rsidRPr="00A158BC">
        <w:rPr>
          <w:color w:val="000000" w:themeColor="text1"/>
          <w:szCs w:val="28"/>
          <w:u w:val="single"/>
        </w:rPr>
        <w:t>Совет сельского поселения Вознесенский сельсовет муниципального района Дуванский район Республики Башкортостан</w:t>
      </w:r>
    </w:p>
    <w:p w:rsidR="00231502" w:rsidRDefault="00231502" w:rsidP="00376978">
      <w:pPr>
        <w:pStyle w:val="33"/>
        <w:jc w:val="center"/>
        <w:rPr>
          <w:color w:val="000000" w:themeColor="text1"/>
          <w:szCs w:val="28"/>
        </w:rPr>
      </w:pPr>
    </w:p>
    <w:p w:rsidR="00231502" w:rsidRPr="002761DD" w:rsidRDefault="00231502"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231502" w:rsidRDefault="00231502"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231502">
        <w:rPr>
          <w:b/>
          <w:color w:val="000000" w:themeColor="text1"/>
          <w:sz w:val="26"/>
          <w:szCs w:val="26"/>
        </w:rPr>
        <w:t>Вознесенский</w:t>
      </w:r>
      <w:r w:rsidR="00FA6FEA" w:rsidRPr="0019001F">
        <w:rPr>
          <w:b/>
          <w:color w:val="000000" w:themeColor="text1"/>
          <w:sz w:val="26"/>
          <w:szCs w:val="26"/>
        </w:rPr>
        <w:t xml:space="preserve"> сельсовет муниципального района </w:t>
      </w:r>
      <w:r w:rsidR="00231502">
        <w:rPr>
          <w:b/>
          <w:color w:val="000000" w:themeColor="text1"/>
          <w:sz w:val="26"/>
          <w:szCs w:val="26"/>
        </w:rPr>
        <w:t>Дуванский</w:t>
      </w:r>
      <w:r w:rsidR="00795DA4">
        <w:rPr>
          <w:b/>
          <w:color w:val="000000" w:themeColor="text1"/>
          <w:sz w:val="26"/>
          <w:szCs w:val="26"/>
        </w:rPr>
        <w:t xml:space="preserve"> </w:t>
      </w:r>
      <w:r w:rsidR="00FA6FEA" w:rsidRPr="0019001F">
        <w:rPr>
          <w:b/>
          <w:color w:val="000000" w:themeColor="text1"/>
          <w:sz w:val="26"/>
          <w:szCs w:val="26"/>
        </w:rPr>
        <w:t xml:space="preserve">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231502" w:rsidRDefault="00FA6FEA" w:rsidP="0019001F">
      <w:pPr>
        <w:ind w:firstLine="709"/>
        <w:jc w:val="both"/>
        <w:rPr>
          <w:color w:val="000000" w:themeColor="text1"/>
          <w:sz w:val="26"/>
          <w:szCs w:val="26"/>
        </w:rPr>
      </w:pPr>
      <w:r w:rsidRPr="00231502">
        <w:rPr>
          <w:color w:val="000000" w:themeColor="text1"/>
          <w:sz w:val="26"/>
          <w:szCs w:val="26"/>
        </w:rPr>
        <w:t xml:space="preserve">Совет сельского поселения </w:t>
      </w:r>
      <w:r w:rsidR="00231502" w:rsidRPr="00231502">
        <w:rPr>
          <w:color w:val="000000" w:themeColor="text1"/>
          <w:sz w:val="26"/>
          <w:szCs w:val="26"/>
        </w:rPr>
        <w:t>Вознесенский</w:t>
      </w:r>
      <w:r w:rsidR="002761DD" w:rsidRPr="00231502">
        <w:rPr>
          <w:color w:val="000000" w:themeColor="text1"/>
          <w:sz w:val="26"/>
          <w:szCs w:val="26"/>
        </w:rPr>
        <w:t xml:space="preserve"> сельсовет</w:t>
      </w:r>
      <w:r w:rsidRPr="00231502">
        <w:rPr>
          <w:color w:val="000000" w:themeColor="text1"/>
          <w:sz w:val="26"/>
          <w:szCs w:val="26"/>
        </w:rPr>
        <w:t xml:space="preserve"> муниципального района </w:t>
      </w:r>
      <w:r w:rsidR="00231502" w:rsidRPr="00231502">
        <w:rPr>
          <w:color w:val="000000" w:themeColor="text1"/>
          <w:sz w:val="26"/>
          <w:szCs w:val="26"/>
        </w:rPr>
        <w:t>Дуванский</w:t>
      </w:r>
      <w:r w:rsidRPr="00231502">
        <w:rPr>
          <w:color w:val="000000" w:themeColor="text1"/>
          <w:sz w:val="26"/>
          <w:szCs w:val="26"/>
        </w:rPr>
        <w:t xml:space="preserve"> район Республики Башкортостан </w:t>
      </w:r>
      <w:r w:rsidRPr="00231502">
        <w:rPr>
          <w:b/>
          <w:color w:val="000000" w:themeColor="text1"/>
          <w:sz w:val="26"/>
          <w:szCs w:val="26"/>
        </w:rPr>
        <w:t>решил</w:t>
      </w:r>
      <w:r w:rsidRPr="00231502">
        <w:rPr>
          <w:color w:val="000000" w:themeColor="text1"/>
          <w:sz w:val="26"/>
          <w:szCs w:val="26"/>
        </w:rPr>
        <w:t>:</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231502">
        <w:rPr>
          <w:sz w:val="26"/>
          <w:szCs w:val="26"/>
        </w:rPr>
        <w:t>Вознесенский</w:t>
      </w:r>
      <w:r w:rsidR="0019001F" w:rsidRPr="0019001F">
        <w:rPr>
          <w:sz w:val="26"/>
          <w:szCs w:val="26"/>
        </w:rPr>
        <w:t xml:space="preserve"> сельсовет муниципального района </w:t>
      </w:r>
      <w:r w:rsidR="00231502">
        <w:rPr>
          <w:sz w:val="26"/>
          <w:szCs w:val="26"/>
        </w:rPr>
        <w:t>Дуванский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231502">
        <w:rPr>
          <w:sz w:val="26"/>
          <w:szCs w:val="26"/>
        </w:rPr>
        <w:t>Вознесенский</w:t>
      </w:r>
      <w:r w:rsidRPr="0019001F">
        <w:rPr>
          <w:sz w:val="26"/>
          <w:szCs w:val="26"/>
        </w:rPr>
        <w:t xml:space="preserve"> сельсовет муниципального района </w:t>
      </w:r>
      <w:r w:rsidR="00231502">
        <w:rPr>
          <w:sz w:val="26"/>
          <w:szCs w:val="26"/>
        </w:rPr>
        <w:t>Дуванский</w:t>
      </w:r>
      <w:r w:rsidRPr="0019001F">
        <w:rPr>
          <w:sz w:val="26"/>
          <w:szCs w:val="26"/>
        </w:rPr>
        <w:t xml:space="preserve"> район Республик</w:t>
      </w:r>
      <w:r w:rsidR="00231502">
        <w:rPr>
          <w:sz w:val="26"/>
          <w:szCs w:val="26"/>
        </w:rPr>
        <w:t>и Башкортостан от 12 сентября 2019 года № 15</w:t>
      </w:r>
      <w:r w:rsidRPr="0019001F">
        <w:rPr>
          <w:sz w:val="26"/>
          <w:szCs w:val="26"/>
        </w:rPr>
        <w:t xml:space="preserve"> «Об утверждении Регламента Совета сельского поселения </w:t>
      </w:r>
      <w:r w:rsidR="00231502">
        <w:rPr>
          <w:sz w:val="26"/>
          <w:szCs w:val="26"/>
        </w:rPr>
        <w:t>Вознесенский</w:t>
      </w:r>
      <w:r w:rsidRPr="0019001F">
        <w:rPr>
          <w:sz w:val="26"/>
          <w:szCs w:val="26"/>
        </w:rPr>
        <w:t xml:space="preserve"> сельсовет муниципального района </w:t>
      </w:r>
      <w:r w:rsidR="00231502">
        <w:rPr>
          <w:sz w:val="26"/>
          <w:szCs w:val="26"/>
        </w:rPr>
        <w:t xml:space="preserve">Дуванский </w:t>
      </w:r>
      <w:r w:rsidRPr="0019001F">
        <w:rPr>
          <w:sz w:val="26"/>
          <w:szCs w:val="26"/>
        </w:rPr>
        <w:t>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231502">
        <w:rPr>
          <w:color w:val="000000" w:themeColor="text1"/>
          <w:sz w:val="26"/>
          <w:szCs w:val="26"/>
        </w:rPr>
        <w:t xml:space="preserve">Вознесенский </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231502">
        <w:rPr>
          <w:color w:val="000000" w:themeColor="text1"/>
          <w:sz w:val="26"/>
          <w:szCs w:val="26"/>
        </w:rPr>
        <w:t>Дуванский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231502">
        <w:rPr>
          <w:color w:val="000000" w:themeColor="text1"/>
          <w:sz w:val="26"/>
          <w:szCs w:val="26"/>
        </w:rPr>
        <w:t>с.Вознесенка, ул.Центральная, дом 101</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231502">
        <w:rPr>
          <w:sz w:val="26"/>
          <w:szCs w:val="26"/>
        </w:rPr>
        <w:t>Вознесенский</w:t>
      </w:r>
      <w:r>
        <w:rPr>
          <w:sz w:val="26"/>
          <w:szCs w:val="26"/>
        </w:rPr>
        <w:t xml:space="preserve"> сельсовет </w:t>
      </w:r>
      <w:r w:rsidRPr="0019001F">
        <w:rPr>
          <w:sz w:val="26"/>
          <w:szCs w:val="26"/>
          <w:lang w:val="ba-RU"/>
        </w:rPr>
        <w:t xml:space="preserve">муниципального района </w:t>
      </w:r>
      <w:r w:rsidR="00231502">
        <w:rPr>
          <w:sz w:val="26"/>
          <w:szCs w:val="26"/>
          <w:lang w:val="ba-RU"/>
        </w:rPr>
        <w:t>Дуванский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A158BC" w:rsidRDefault="00231502" w:rsidP="00231502">
      <w:pPr>
        <w:jc w:val="both"/>
        <w:rPr>
          <w:color w:val="000000" w:themeColor="text1"/>
          <w:sz w:val="26"/>
          <w:szCs w:val="26"/>
        </w:rPr>
      </w:pPr>
      <w:r>
        <w:rPr>
          <w:color w:val="000000" w:themeColor="text1"/>
          <w:sz w:val="26"/>
          <w:szCs w:val="26"/>
        </w:rPr>
        <w:t xml:space="preserve">     </w:t>
      </w:r>
      <w:r w:rsidR="00A158BC">
        <w:rPr>
          <w:color w:val="000000" w:themeColor="text1"/>
          <w:sz w:val="26"/>
          <w:szCs w:val="26"/>
        </w:rPr>
        <w:t xml:space="preserve">                                                                                   </w:t>
      </w:r>
      <w:r>
        <w:rPr>
          <w:color w:val="000000" w:themeColor="text1"/>
          <w:sz w:val="26"/>
          <w:szCs w:val="26"/>
        </w:rPr>
        <w:t xml:space="preserve">Глава сельского поселения:                                            </w:t>
      </w:r>
    </w:p>
    <w:p w:rsidR="002761DD" w:rsidRPr="0019001F" w:rsidRDefault="00A158BC" w:rsidP="00231502">
      <w:pPr>
        <w:jc w:val="both"/>
        <w:rPr>
          <w:color w:val="000000" w:themeColor="text1"/>
          <w:sz w:val="26"/>
          <w:szCs w:val="26"/>
        </w:rPr>
      </w:pPr>
      <w:r>
        <w:rPr>
          <w:color w:val="000000" w:themeColor="text1"/>
          <w:sz w:val="26"/>
          <w:szCs w:val="26"/>
        </w:rPr>
        <w:t xml:space="preserve">                                                                                        </w:t>
      </w:r>
      <w:r w:rsidR="00231502">
        <w:rPr>
          <w:color w:val="000000" w:themeColor="text1"/>
          <w:sz w:val="26"/>
          <w:szCs w:val="26"/>
        </w:rPr>
        <w:t>А.Е. Скороходова</w:t>
      </w:r>
    </w:p>
    <w:p w:rsidR="002761DD" w:rsidRPr="0019001F" w:rsidRDefault="002761DD" w:rsidP="002761DD">
      <w:pPr>
        <w:jc w:val="both"/>
        <w:rPr>
          <w:color w:val="000000" w:themeColor="text1"/>
          <w:sz w:val="26"/>
          <w:szCs w:val="26"/>
        </w:rPr>
      </w:pPr>
    </w:p>
    <w:p w:rsidR="00231502" w:rsidRDefault="00231502" w:rsidP="002761DD">
      <w:pPr>
        <w:jc w:val="both"/>
        <w:rPr>
          <w:color w:val="000000" w:themeColor="text1"/>
          <w:sz w:val="26"/>
          <w:szCs w:val="26"/>
        </w:rPr>
      </w:pPr>
      <w:r>
        <w:rPr>
          <w:color w:val="000000" w:themeColor="text1"/>
          <w:sz w:val="26"/>
          <w:szCs w:val="26"/>
        </w:rPr>
        <w:t>с.Вознесенка</w:t>
      </w:r>
    </w:p>
    <w:p w:rsidR="002761DD" w:rsidRPr="0019001F" w:rsidRDefault="00231502" w:rsidP="002761DD">
      <w:pPr>
        <w:jc w:val="both"/>
        <w:rPr>
          <w:color w:val="000000" w:themeColor="text1"/>
          <w:sz w:val="26"/>
          <w:szCs w:val="26"/>
        </w:rPr>
      </w:pPr>
      <w:r>
        <w:rPr>
          <w:color w:val="000000" w:themeColor="text1"/>
          <w:sz w:val="26"/>
          <w:szCs w:val="26"/>
        </w:rPr>
        <w:t xml:space="preserve">18 декабря </w:t>
      </w:r>
      <w:r w:rsidR="002761DD" w:rsidRPr="0019001F">
        <w:rPr>
          <w:color w:val="000000" w:themeColor="text1"/>
          <w:sz w:val="26"/>
          <w:szCs w:val="26"/>
        </w:rPr>
        <w:t xml:space="preserve"> 2020 года</w:t>
      </w:r>
    </w:p>
    <w:p w:rsidR="002761DD" w:rsidRPr="0019001F" w:rsidRDefault="00231502" w:rsidP="002761DD">
      <w:pPr>
        <w:jc w:val="both"/>
        <w:rPr>
          <w:color w:val="000000" w:themeColor="text1"/>
          <w:sz w:val="26"/>
          <w:szCs w:val="26"/>
        </w:rPr>
      </w:pPr>
      <w:r>
        <w:rPr>
          <w:color w:val="000000" w:themeColor="text1"/>
          <w:sz w:val="26"/>
          <w:szCs w:val="26"/>
        </w:rPr>
        <w:t>№ 61</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231502">
        <w:rPr>
          <w:b/>
          <w:sz w:val="32"/>
          <w:szCs w:val="32"/>
        </w:rPr>
        <w:t>ВОЗНЕСЕНСКИЙ</w:t>
      </w:r>
      <w:r w:rsidRPr="00D82EC1">
        <w:rPr>
          <w:b/>
          <w:sz w:val="32"/>
          <w:szCs w:val="32"/>
        </w:rPr>
        <w:t xml:space="preserve"> СЕЛЬСОВЕТ МУНИЦИПАЛЬНОГО РАЙОНА </w:t>
      </w:r>
      <w:r w:rsidR="00231502">
        <w:rPr>
          <w:b/>
          <w:sz w:val="32"/>
          <w:szCs w:val="32"/>
        </w:rPr>
        <w:t>ДУВАНСКИЙ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A158BC" w:rsidRPr="00D82EC1" w:rsidRDefault="00A158BC"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231502">
        <w:rPr>
          <w:b/>
          <w:sz w:val="26"/>
          <w:szCs w:val="26"/>
        </w:rPr>
        <w:t xml:space="preserve">ВОЗНЕСЕНСКИЙ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231502">
        <w:rPr>
          <w:b/>
          <w:sz w:val="26"/>
          <w:szCs w:val="26"/>
        </w:rPr>
        <w:t>ДУВАНСКИЙ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231502">
        <w:rPr>
          <w:color w:val="000000" w:themeColor="text1"/>
        </w:rPr>
        <w:t>Вознесенский</w:t>
      </w:r>
      <w:r w:rsidRPr="00C435F1">
        <w:rPr>
          <w:color w:val="000000" w:themeColor="text1"/>
        </w:rPr>
        <w:t xml:space="preserve"> сельсовет муниципального района </w:t>
      </w:r>
      <w:r w:rsidR="00231502">
        <w:rPr>
          <w:color w:val="000000" w:themeColor="text1"/>
        </w:rPr>
        <w:t>Дуванский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231502">
        <w:rPr>
          <w:color w:val="000000" w:themeColor="text1"/>
        </w:rPr>
        <w:t>Вознесенский</w:t>
      </w:r>
      <w:r w:rsidRPr="00C435F1">
        <w:rPr>
          <w:color w:val="000000" w:themeColor="text1"/>
        </w:rPr>
        <w:t xml:space="preserve"> сельсовет муниципального района </w:t>
      </w:r>
      <w:r w:rsidR="00231502">
        <w:rPr>
          <w:color w:val="000000" w:themeColor="text1"/>
        </w:rPr>
        <w:t xml:space="preserve">Дуванский </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231502">
        <w:rPr>
          <w:color w:val="000000" w:themeColor="text1"/>
        </w:rPr>
        <w:t>Вознесенский</w:t>
      </w:r>
      <w:r w:rsidR="00535BA4" w:rsidRPr="00C435F1">
        <w:rPr>
          <w:color w:val="000000" w:themeColor="text1"/>
        </w:rPr>
        <w:t xml:space="preserve"> сель</w:t>
      </w:r>
      <w:r w:rsidR="00231502">
        <w:rPr>
          <w:color w:val="000000" w:themeColor="text1"/>
        </w:rPr>
        <w:t>совет муниципального района Дуванский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231502">
        <w:rPr>
          <w:color w:val="000000" w:themeColor="text1"/>
          <w:sz w:val="26"/>
          <w:szCs w:val="26"/>
        </w:rPr>
        <w:t>Вознесенский</w:t>
      </w:r>
      <w:r w:rsidRPr="00C435F1">
        <w:rPr>
          <w:color w:val="000000" w:themeColor="text1"/>
          <w:sz w:val="26"/>
          <w:szCs w:val="26"/>
        </w:rPr>
        <w:t xml:space="preserve"> сельсовет муниципального района </w:t>
      </w:r>
      <w:r w:rsidR="00DF5790" w:rsidRPr="00C435F1">
        <w:rPr>
          <w:color w:val="000000" w:themeColor="text1"/>
          <w:sz w:val="26"/>
          <w:szCs w:val="26"/>
        </w:rPr>
        <w:t>__</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F5790" w:rsidRPr="00C435F1">
        <w:rPr>
          <w:color w:val="000000" w:themeColor="text1"/>
          <w:sz w:val="26"/>
          <w:szCs w:val="26"/>
        </w:rPr>
        <w:t>___</w:t>
      </w:r>
      <w:r w:rsidRPr="00C435F1">
        <w:rPr>
          <w:color w:val="000000" w:themeColor="text1"/>
          <w:sz w:val="26"/>
          <w:szCs w:val="26"/>
        </w:rPr>
        <w:t xml:space="preserve"> сельсовет муниципального района </w:t>
      </w:r>
      <w:r w:rsidR="00231502">
        <w:rPr>
          <w:color w:val="000000" w:themeColor="text1"/>
          <w:sz w:val="26"/>
          <w:szCs w:val="26"/>
        </w:rPr>
        <w:t>Дуванский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33774D">
        <w:rPr>
          <w:color w:val="000000" w:themeColor="text1"/>
          <w:sz w:val="26"/>
          <w:szCs w:val="26"/>
        </w:rPr>
        <w:t>Вознесенский</w:t>
      </w:r>
      <w:r w:rsidR="00941A86" w:rsidRPr="00C435F1">
        <w:rPr>
          <w:color w:val="000000" w:themeColor="text1"/>
          <w:sz w:val="26"/>
          <w:szCs w:val="26"/>
        </w:rPr>
        <w:t xml:space="preserve"> сельсовет муниципального района </w:t>
      </w:r>
      <w:r w:rsidR="00231502">
        <w:rPr>
          <w:color w:val="000000" w:themeColor="text1"/>
          <w:sz w:val="26"/>
          <w:szCs w:val="26"/>
        </w:rPr>
        <w:t>Дуванский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33774D">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33774D">
        <w:rPr>
          <w:color w:val="000000" w:themeColor="text1"/>
          <w:sz w:val="26"/>
          <w:szCs w:val="26"/>
        </w:rPr>
        <w:t xml:space="preserve">Вознесенский </w:t>
      </w:r>
      <w:r w:rsidR="00777129" w:rsidRPr="00C435F1">
        <w:rPr>
          <w:color w:val="000000" w:themeColor="text1"/>
          <w:sz w:val="26"/>
          <w:szCs w:val="26"/>
        </w:rPr>
        <w:t xml:space="preserve"> се</w:t>
      </w:r>
      <w:r w:rsidR="0033774D">
        <w:rPr>
          <w:color w:val="000000" w:themeColor="text1"/>
          <w:sz w:val="26"/>
          <w:szCs w:val="26"/>
        </w:rPr>
        <w:t>льсовет муниципального района Дуванский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3774D">
        <w:rPr>
          <w:color w:val="000000" w:themeColor="text1"/>
          <w:sz w:val="26"/>
          <w:szCs w:val="26"/>
        </w:rPr>
        <w:t>Вознесенский</w:t>
      </w:r>
      <w:r w:rsidRPr="00C435F1">
        <w:rPr>
          <w:color w:val="000000" w:themeColor="text1"/>
          <w:sz w:val="26"/>
          <w:szCs w:val="26"/>
        </w:rPr>
        <w:t xml:space="preserve"> сельсовет муниципального района </w:t>
      </w:r>
      <w:r w:rsidR="0033774D">
        <w:rPr>
          <w:color w:val="000000" w:themeColor="text1"/>
          <w:sz w:val="26"/>
          <w:szCs w:val="26"/>
        </w:rPr>
        <w:t>Дуванский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33774D">
        <w:rPr>
          <w:color w:val="000000" w:themeColor="text1"/>
          <w:sz w:val="26"/>
          <w:szCs w:val="26"/>
        </w:rPr>
        <w:t>Вознесенский</w:t>
      </w:r>
      <w:r w:rsidR="00457044" w:rsidRPr="00C435F1">
        <w:rPr>
          <w:color w:val="000000" w:themeColor="text1"/>
          <w:sz w:val="26"/>
          <w:szCs w:val="26"/>
        </w:rPr>
        <w:t xml:space="preserve"> сельсовет муниципального района </w:t>
      </w:r>
      <w:r w:rsidR="0033774D">
        <w:rPr>
          <w:color w:val="000000" w:themeColor="text1"/>
          <w:sz w:val="26"/>
          <w:szCs w:val="26"/>
        </w:rPr>
        <w:t>Дуванский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33774D">
        <w:rPr>
          <w:color w:val="000000" w:themeColor="text1"/>
          <w:sz w:val="26"/>
          <w:szCs w:val="26"/>
        </w:rPr>
        <w:t>Вознесенский</w:t>
      </w:r>
      <w:r w:rsidR="00457044" w:rsidRPr="00C435F1">
        <w:rPr>
          <w:color w:val="000000" w:themeColor="text1"/>
          <w:sz w:val="26"/>
          <w:szCs w:val="26"/>
        </w:rPr>
        <w:t xml:space="preserve"> сельсовет муниципального района </w:t>
      </w:r>
      <w:r w:rsidR="0033774D">
        <w:rPr>
          <w:color w:val="000000" w:themeColor="text1"/>
          <w:sz w:val="26"/>
          <w:szCs w:val="26"/>
        </w:rPr>
        <w:t>Дуванский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3774D">
        <w:rPr>
          <w:color w:val="000000" w:themeColor="text1"/>
          <w:sz w:val="26"/>
          <w:szCs w:val="26"/>
        </w:rPr>
        <w:t xml:space="preserve">Вознесенский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3774D">
        <w:rPr>
          <w:color w:val="000000" w:themeColor="text1"/>
          <w:sz w:val="26"/>
          <w:szCs w:val="26"/>
        </w:rPr>
        <w:t>двух</w:t>
      </w:r>
      <w:r w:rsidR="002A42C0" w:rsidRPr="00C435F1">
        <w:rPr>
          <w:color w:val="000000" w:themeColor="text1"/>
          <w:sz w:val="26"/>
          <w:szCs w:val="26"/>
        </w:rPr>
        <w:t xml:space="preserve"> </w:t>
      </w:r>
      <w:r w:rsidRPr="00C435F1">
        <w:rPr>
          <w:color w:val="000000" w:themeColor="text1"/>
          <w:sz w:val="26"/>
          <w:szCs w:val="26"/>
        </w:rPr>
        <w:t>ее членов</w:t>
      </w:r>
      <w:r w:rsidR="0033774D">
        <w:rPr>
          <w:color w:val="000000" w:themeColor="text1"/>
          <w:sz w:val="26"/>
          <w:szCs w:val="26"/>
        </w:rPr>
        <w:t>.</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lastRenderedPageBreak/>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w:t>
      </w:r>
      <w:r w:rsidR="0033774D">
        <w:rPr>
          <w:sz w:val="26"/>
          <w:szCs w:val="26"/>
        </w:rPr>
        <w:t xml:space="preserve">ать участие старосты с.Вознесенка и с.Тастуба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D72822" w:rsidRPr="008E068D">
        <w:t>присутствующих на заседании,</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33774D">
        <w:rPr>
          <w:rFonts w:eastAsiaTheme="minorHAnsi"/>
          <w:sz w:val="26"/>
          <w:szCs w:val="26"/>
          <w:lang w:eastAsia="en-US"/>
        </w:rPr>
        <w:t>Вознесенский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33774D">
        <w:rPr>
          <w:rFonts w:eastAsiaTheme="minorHAnsi"/>
          <w:sz w:val="26"/>
          <w:szCs w:val="26"/>
          <w:lang w:eastAsia="en-US"/>
        </w:rPr>
        <w:t>Дуванский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33774D">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712823" w:rsidRPr="0036399C">
        <w:rPr>
          <w:rFonts w:eastAsiaTheme="minorHAnsi"/>
          <w:sz w:val="26"/>
          <w:szCs w:val="26"/>
          <w:lang w:eastAsia="en-US"/>
        </w:rPr>
        <w:t>Совета</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786EC6">
        <w:rPr>
          <w:color w:val="000000" w:themeColor="text1"/>
          <w:sz w:val="26"/>
          <w:szCs w:val="26"/>
        </w:rPr>
        <w:t>Дуванского</w:t>
      </w:r>
      <w:r w:rsidRPr="00C435F1">
        <w:rPr>
          <w:color w:val="000000" w:themeColor="text1"/>
          <w:sz w:val="26"/>
          <w:szCs w:val="26"/>
        </w:rPr>
        <w:t xml:space="preserve"> района Республики Башкортостан</w:t>
      </w:r>
      <w:r w:rsidR="00786EC6">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33774D">
        <w:rPr>
          <w:color w:val="000000" w:themeColor="text1"/>
          <w:sz w:val="26"/>
          <w:szCs w:val="26"/>
        </w:rPr>
        <w:t>Вознесенский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3774D">
        <w:rPr>
          <w:color w:val="000000" w:themeColor="text1"/>
          <w:sz w:val="26"/>
          <w:szCs w:val="26"/>
        </w:rPr>
        <w:t>Дуванский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00786EC6">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w:t>
      </w:r>
      <w:r w:rsidRPr="00C435F1">
        <w:rPr>
          <w:rFonts w:ascii="Times New Roman" w:hAnsi="Times New Roman"/>
          <w:color w:val="000000" w:themeColor="text1"/>
          <w:sz w:val="26"/>
          <w:szCs w:val="26"/>
        </w:rPr>
        <w:lastRenderedPageBreak/>
        <w:t>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33774D">
        <w:rPr>
          <w:bCs/>
          <w:iCs/>
          <w:color w:val="000000" w:themeColor="text1"/>
          <w:sz w:val="26"/>
          <w:szCs w:val="26"/>
        </w:rPr>
        <w:t>Вознесенский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33774D">
        <w:rPr>
          <w:bCs/>
          <w:iCs/>
          <w:color w:val="000000" w:themeColor="text1"/>
          <w:sz w:val="26"/>
          <w:szCs w:val="26"/>
        </w:rPr>
        <w:t>Дуванский</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33774D">
        <w:rPr>
          <w:color w:val="000000" w:themeColor="text1"/>
          <w:sz w:val="26"/>
          <w:szCs w:val="26"/>
        </w:rPr>
        <w:t>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86EC6" w:rsidRDefault="00512669" w:rsidP="000525E5">
      <w:pPr>
        <w:pStyle w:val="a5"/>
        <w:spacing w:line="240" w:lineRule="auto"/>
        <w:rPr>
          <w:sz w:val="26"/>
          <w:szCs w:val="26"/>
        </w:rPr>
      </w:pPr>
      <w:r w:rsidRPr="00786EC6">
        <w:rPr>
          <w:sz w:val="26"/>
          <w:szCs w:val="26"/>
        </w:rPr>
        <w:t>Лингвистическая экспертиза прое</w:t>
      </w:r>
      <w:r w:rsidR="007964D5" w:rsidRPr="00786EC6">
        <w:rPr>
          <w:sz w:val="26"/>
          <w:szCs w:val="26"/>
        </w:rPr>
        <w:t>кта решения Совета проводится</w:t>
      </w:r>
      <w:r w:rsidR="00786EC6">
        <w:rPr>
          <w:sz w:val="26"/>
          <w:szCs w:val="26"/>
        </w:rPr>
        <w:t xml:space="preserve"> управляющим делами администрации сельского поселения</w:t>
      </w:r>
      <w:r w:rsidRPr="00786EC6">
        <w:rPr>
          <w:sz w:val="26"/>
          <w:szCs w:val="26"/>
        </w:rPr>
        <w:t xml:space="preserve"> в соответствии с Инструкцией по работе с документами в Совете сельского поселения </w:t>
      </w:r>
      <w:r w:rsidR="0033774D" w:rsidRPr="00786EC6">
        <w:rPr>
          <w:sz w:val="26"/>
          <w:szCs w:val="26"/>
        </w:rPr>
        <w:t>Вознесенский сельсовет</w:t>
      </w:r>
      <w:r w:rsidRPr="00786EC6">
        <w:rPr>
          <w:sz w:val="26"/>
          <w:szCs w:val="26"/>
        </w:rPr>
        <w:t xml:space="preserve"> муниципального района </w:t>
      </w:r>
      <w:r w:rsidR="0033774D" w:rsidRPr="00786EC6">
        <w:rPr>
          <w:sz w:val="26"/>
          <w:szCs w:val="26"/>
        </w:rPr>
        <w:t>Дуванский</w:t>
      </w:r>
      <w:r w:rsidRPr="00786EC6">
        <w:rPr>
          <w:sz w:val="26"/>
          <w:szCs w:val="26"/>
        </w:rPr>
        <w:t xml:space="preserve"> район Республики Башкортостан</w:t>
      </w:r>
      <w:r w:rsidR="00786EC6">
        <w:rPr>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33774D">
        <w:rPr>
          <w:color w:val="000000" w:themeColor="text1"/>
          <w:sz w:val="26"/>
          <w:szCs w:val="26"/>
        </w:rPr>
        <w:t xml:space="preserve"> Дуванского района Республики Башкортостан</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33774D">
        <w:rPr>
          <w:color w:val="000000" w:themeColor="text1"/>
          <w:sz w:val="26"/>
          <w:szCs w:val="26"/>
        </w:rPr>
        <w:t xml:space="preserve"> Дуванского района РБ</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lastRenderedPageBreak/>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w:t>
      </w:r>
      <w:r w:rsidR="00AD6F2C">
        <w:rPr>
          <w:rFonts w:ascii="Times New Roman" w:hAnsi="Times New Roman"/>
          <w:color w:val="000000" w:themeColor="text1"/>
          <w:sz w:val="26"/>
          <w:szCs w:val="26"/>
        </w:rPr>
        <w:t xml:space="preserve">тся главой сельского поселения на стенде администрации и </w:t>
      </w:r>
      <w:r w:rsidRPr="00C435F1">
        <w:rPr>
          <w:rFonts w:ascii="Times New Roman" w:hAnsi="Times New Roman"/>
          <w:color w:val="000000" w:themeColor="text1"/>
          <w:sz w:val="26"/>
          <w:szCs w:val="26"/>
        </w:rPr>
        <w:t xml:space="preserve"> официальном </w:t>
      </w:r>
      <w:r w:rsidR="00AD6F2C">
        <w:rPr>
          <w:rFonts w:ascii="Times New Roman" w:hAnsi="Times New Roman"/>
          <w:color w:val="000000" w:themeColor="text1"/>
          <w:sz w:val="26"/>
          <w:szCs w:val="26"/>
        </w:rPr>
        <w:lastRenderedPageBreak/>
        <w:t>сайте в сети Интернет</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w:t>
      </w:r>
      <w:r w:rsidRPr="00C435F1">
        <w:rPr>
          <w:rFonts w:ascii="Times New Roman" w:hAnsi="Times New Roman"/>
          <w:color w:val="000000" w:themeColor="text1"/>
          <w:sz w:val="26"/>
          <w:szCs w:val="26"/>
        </w:rPr>
        <w:lastRenderedPageBreak/>
        <w:t>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 xml:space="preserve">й граждан </w:t>
      </w:r>
      <w:r w:rsidRPr="00C435F1">
        <w:rPr>
          <w:b w:val="0"/>
          <w:bCs/>
          <w:color w:val="000000" w:themeColor="text1"/>
          <w:sz w:val="26"/>
          <w:szCs w:val="26"/>
        </w:rPr>
        <w:lastRenderedPageBreak/>
        <w:t>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lastRenderedPageBreak/>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lastRenderedPageBreak/>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D6F2C">
        <w:rPr>
          <w:rFonts w:ascii="Times New Roman" w:hAnsi="Times New Roman"/>
          <w:color w:val="000000" w:themeColor="text1"/>
          <w:sz w:val="26"/>
          <w:szCs w:val="26"/>
        </w:rPr>
        <w:t>Вознесенский</w:t>
      </w:r>
      <w:r w:rsidRPr="00C435F1">
        <w:rPr>
          <w:rFonts w:ascii="Times New Roman" w:hAnsi="Times New Roman"/>
          <w:color w:val="000000" w:themeColor="text1"/>
          <w:sz w:val="26"/>
          <w:szCs w:val="26"/>
        </w:rPr>
        <w:t xml:space="preserve"> сельсовет муниципального района </w:t>
      </w:r>
      <w:r w:rsidR="00AD6F2C">
        <w:rPr>
          <w:rFonts w:ascii="Times New Roman" w:hAnsi="Times New Roman"/>
          <w:color w:val="000000" w:themeColor="text1"/>
          <w:sz w:val="26"/>
          <w:szCs w:val="26"/>
        </w:rPr>
        <w:t>Дуванский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AD6F2C">
        <w:rPr>
          <w:color w:val="000000" w:themeColor="text1"/>
          <w:sz w:val="26"/>
          <w:szCs w:val="26"/>
        </w:rPr>
        <w:t xml:space="preserve">Вознесенский </w:t>
      </w:r>
      <w:r w:rsidRPr="00C435F1">
        <w:rPr>
          <w:color w:val="000000" w:themeColor="text1"/>
          <w:sz w:val="26"/>
          <w:szCs w:val="26"/>
        </w:rPr>
        <w:t xml:space="preserve"> сельсовет муниципального района </w:t>
      </w:r>
      <w:r w:rsidR="00AD6F2C">
        <w:rPr>
          <w:color w:val="000000" w:themeColor="text1"/>
          <w:sz w:val="26"/>
          <w:szCs w:val="26"/>
        </w:rPr>
        <w:t>Дуванский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29" w:rsidRDefault="00D00D29" w:rsidP="008D177B">
      <w:r>
        <w:separator/>
      </w:r>
    </w:p>
  </w:endnote>
  <w:endnote w:type="continuationSeparator" w:id="1">
    <w:p w:rsidR="00D00D29" w:rsidRDefault="00D00D2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sdtPr>
    <w:sdtContent>
      <w:p w:rsidR="00786EC6" w:rsidRDefault="00C9481D">
        <w:pPr>
          <w:pStyle w:val="a9"/>
          <w:jc w:val="center"/>
        </w:pPr>
        <w:fldSimple w:instr="PAGE   \* MERGEFORMAT">
          <w:r w:rsidR="00A158BC">
            <w:rPr>
              <w:noProof/>
            </w:rPr>
            <w:t>3</w:t>
          </w:r>
        </w:fldSimple>
      </w:p>
    </w:sdtContent>
  </w:sdt>
  <w:p w:rsidR="00786EC6" w:rsidRDefault="00786E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29" w:rsidRDefault="00D00D29" w:rsidP="008D177B">
      <w:r>
        <w:separator/>
      </w:r>
    </w:p>
  </w:footnote>
  <w:footnote w:type="continuationSeparator" w:id="1">
    <w:p w:rsidR="00D00D29" w:rsidRDefault="00D00D2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47F4"/>
    <w:rsid w:val="001F6345"/>
    <w:rsid w:val="002103A8"/>
    <w:rsid w:val="0021531B"/>
    <w:rsid w:val="00220012"/>
    <w:rsid w:val="002232C2"/>
    <w:rsid w:val="002314D0"/>
    <w:rsid w:val="00231502"/>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3774D"/>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54CC"/>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3F8"/>
    <w:rsid w:val="00757D96"/>
    <w:rsid w:val="00767AF7"/>
    <w:rsid w:val="007716E2"/>
    <w:rsid w:val="0077520E"/>
    <w:rsid w:val="00777129"/>
    <w:rsid w:val="00786EC6"/>
    <w:rsid w:val="00795DA4"/>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3D52"/>
    <w:rsid w:val="009E4377"/>
    <w:rsid w:val="009E4644"/>
    <w:rsid w:val="009E66F4"/>
    <w:rsid w:val="009F0B51"/>
    <w:rsid w:val="00A01916"/>
    <w:rsid w:val="00A158BC"/>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D6F2C"/>
    <w:rsid w:val="00AE1C7E"/>
    <w:rsid w:val="00AE20BC"/>
    <w:rsid w:val="00AE3CDA"/>
    <w:rsid w:val="00AF3768"/>
    <w:rsid w:val="00AF48DE"/>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481D"/>
    <w:rsid w:val="00C9536C"/>
    <w:rsid w:val="00C9539A"/>
    <w:rsid w:val="00CA044D"/>
    <w:rsid w:val="00CA0A70"/>
    <w:rsid w:val="00CB5F2D"/>
    <w:rsid w:val="00CC28DF"/>
    <w:rsid w:val="00CC2DF9"/>
    <w:rsid w:val="00CD162B"/>
    <w:rsid w:val="00CE5C0C"/>
    <w:rsid w:val="00CF0218"/>
    <w:rsid w:val="00CF0FD9"/>
    <w:rsid w:val="00D00910"/>
    <w:rsid w:val="00D00D29"/>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63E41"/>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1</Pages>
  <Words>16318</Words>
  <Characters>93014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2</cp:lastModifiedBy>
  <cp:revision>201</cp:revision>
  <cp:lastPrinted>2020-12-22T09:05:00Z</cp:lastPrinted>
  <dcterms:created xsi:type="dcterms:W3CDTF">2015-07-31T12:19:00Z</dcterms:created>
  <dcterms:modified xsi:type="dcterms:W3CDTF">2021-01-11T07:40:00Z</dcterms:modified>
</cp:coreProperties>
</file>