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6" w:rsidRDefault="0073263D">
      <w:r>
        <w:rPr>
          <w:noProof/>
        </w:rPr>
        <w:pict>
          <v:rect id="_x0000_s1031" style="position:absolute;margin-left:-12.85pt;margin-top:-5.2pt;width:208.8pt;height:103.25pt;z-index:251661312" filled="f" strokecolor="white">
            <v:textbox style="mso-next-textbox:#_x0000_s1031" inset="1pt,1pt,1pt,1pt">
              <w:txbxContent>
                <w:p w:rsidR="0073263D" w:rsidRDefault="0073263D" w:rsidP="0073263D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Башкортостан Республика</w:t>
                  </w:r>
                  <w:proofErr w:type="gramStart"/>
                  <w:r>
                    <w:rPr>
                      <w:rFonts w:ascii="Times Cyr Bash Normal" w:hAnsi="Times Cyr Bash Normal"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Times Cyr Bash Normal" w:hAnsi="Times Cyr Bash Normal"/>
                    </w:rPr>
                    <w:t>ы</w:t>
                  </w:r>
                  <w:proofErr w:type="spellEnd"/>
                </w:p>
                <w:p w:rsidR="0073263D" w:rsidRDefault="0073263D" w:rsidP="0073263D">
                  <w:pPr>
                    <w:pStyle w:val="21"/>
                    <w:spacing w:line="240" w:lineRule="auto"/>
                    <w:rPr>
                      <w:rFonts w:ascii="Times Cyr Bash Normal" w:hAnsi="Times Cyr Bash Normal"/>
                      <w:i/>
                    </w:rPr>
                  </w:pPr>
                </w:p>
                <w:p w:rsidR="0073263D" w:rsidRPr="0073263D" w:rsidRDefault="0073263D" w:rsidP="0073263D">
                  <w:pPr>
                    <w:pStyle w:val="21"/>
                    <w:spacing w:line="240" w:lineRule="auto"/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 Вознесенка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 w:rsidRPr="0073263D">
                    <w:rPr>
                      <w:rFonts w:ascii="Times Cyr Bash Normal" w:hAnsi="Times Cyr Bash Normal"/>
                      <w:i/>
                    </w:rPr>
                    <w:t xml:space="preserve">           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бил2м23е советы                                                        </w:t>
                  </w:r>
                  <w:r>
                    <w:rPr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Вознесенка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,  тел. </w:t>
                  </w:r>
                  <w:r>
                    <w:rPr>
                      <w:b/>
                      <w:bCs/>
                      <w:sz w:val="18"/>
                    </w:rPr>
                    <w:t>3-75-17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0.4pt;margin-top:4.55pt;width:58.05pt;height:54.2pt;z-index:251662336" filled="t">
            <v:imagedata r:id="rId5" o:title=""/>
            <w10:wrap type="topAndBottom"/>
          </v:shape>
          <o:OLEObject Type="Embed" ProgID="Word.Picture.8" ShapeID="_x0000_s1032" DrawAspect="Content" ObjectID="_1533719328" r:id="rId6"/>
        </w:pict>
      </w:r>
      <w:r>
        <w:rPr>
          <w:noProof/>
        </w:rPr>
        <w:pict>
          <v:rect id="_x0000_s1030" style="position:absolute;margin-left:290pt;margin-top:-18.65pt;width:202.95pt;height:110.95pt;z-index:251660288" o:allowincell="f" filled="f" strokecolor="white">
            <v:textbox style="mso-next-textbox:#_x0000_s1030" inset="1pt,1pt,1pt,1pt">
              <w:txbxContent>
                <w:p w:rsidR="0073263D" w:rsidRDefault="0073263D" w:rsidP="0073263D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73263D" w:rsidRDefault="0073263D" w:rsidP="0073263D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Вознесенский сельсовет муниципального района</w:t>
                  </w:r>
                </w:p>
                <w:p w:rsidR="0073263D" w:rsidRPr="00A32542" w:rsidRDefault="0073263D" w:rsidP="0073263D">
                  <w:pPr>
                    <w:pStyle w:val="2"/>
                    <w:rPr>
                      <w:rFonts w:ascii="Times Cyr Bash Normal" w:hAnsi="Times Cyr Bash Normal"/>
                      <w:sz w:val="16"/>
                    </w:rPr>
                  </w:pPr>
                  <w:r w:rsidRPr="00A32542">
                    <w:rPr>
                      <w:rFonts w:ascii="Times Cyr Bash Normal" w:hAnsi="Times Cyr Bash Normal"/>
                    </w:rPr>
                    <w:t>Дуванск</w:t>
                  </w:r>
                  <w:r>
                    <w:rPr>
                      <w:rFonts w:ascii="Times Cyr Bash Normal" w:hAnsi="Times Cyr Bash Normal"/>
                    </w:rPr>
                    <w:t>ий район</w:t>
                  </w:r>
                  <w:r w:rsidRPr="00A32542">
                    <w:rPr>
                      <w:rFonts w:ascii="Times Cyr Bash Normal" w:hAnsi="Times Cyr Bash Normal"/>
                    </w:rPr>
                    <w:t xml:space="preserve"> </w:t>
                  </w:r>
                </w:p>
                <w:p w:rsidR="0073263D" w:rsidRDefault="0073263D" w:rsidP="0073263D">
                  <w:pPr>
                    <w:pStyle w:val="32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Вознесенка,</w:t>
                  </w:r>
                </w:p>
                <w:p w:rsidR="0073263D" w:rsidRPr="00080E5E" w:rsidRDefault="0073263D" w:rsidP="0073263D">
                  <w:pPr>
                    <w:pStyle w:val="3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Ул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.Ц</w:t>
                  </w:r>
                  <w:proofErr w:type="gram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ентральная,д.101, тел. </w:t>
                  </w:r>
                  <w:r w:rsidRPr="00F06733">
                    <w:rPr>
                      <w:b/>
                      <w:bCs/>
                      <w:sz w:val="18"/>
                    </w:rPr>
                    <w:t>3-75-17</w:t>
                  </w:r>
                  <w:r>
                    <w:rPr>
                      <w:b/>
                      <w:bCs/>
                      <w:sz w:val="18"/>
                    </w:rPr>
                    <w:t xml:space="preserve"> , </w:t>
                  </w:r>
                  <w:proofErr w:type="spellStart"/>
                  <w:r w:rsidRPr="00080E5E">
                    <w:rPr>
                      <w:bCs/>
                      <w:sz w:val="18"/>
                      <w:szCs w:val="18"/>
                      <w:lang w:val="en-US"/>
                    </w:rPr>
                    <w:t>voznesenka</w:t>
                  </w:r>
                  <w:proofErr w:type="spellEnd"/>
                  <w:r w:rsidRPr="00080E5E">
                    <w:rPr>
                      <w:bCs/>
                      <w:sz w:val="18"/>
                      <w:szCs w:val="18"/>
                    </w:rPr>
                    <w:t>_</w:t>
                  </w:r>
                  <w:r w:rsidRPr="00080E5E">
                    <w:rPr>
                      <w:bCs/>
                      <w:sz w:val="18"/>
                      <w:szCs w:val="18"/>
                      <w:lang w:val="en-US"/>
                    </w:rPr>
                    <w:t>sp</w:t>
                  </w:r>
                  <w:r w:rsidRPr="00080E5E">
                    <w:rPr>
                      <w:bCs/>
                      <w:sz w:val="18"/>
                      <w:szCs w:val="18"/>
                    </w:rPr>
                    <w:t>@</w:t>
                  </w:r>
                  <w:r w:rsidRPr="00080E5E">
                    <w:rPr>
                      <w:bCs/>
                      <w:sz w:val="18"/>
                      <w:szCs w:val="18"/>
                      <w:lang w:val="en-US"/>
                    </w:rPr>
                    <w:t>mail</w:t>
                  </w:r>
                  <w:r w:rsidRPr="00080E5E">
                    <w:rPr>
                      <w:bCs/>
                      <w:sz w:val="18"/>
                      <w:szCs w:val="18"/>
                    </w:rPr>
                    <w:t>.</w:t>
                  </w:r>
                  <w:proofErr w:type="spellStart"/>
                  <w:r w:rsidRPr="00080E5E">
                    <w:rPr>
                      <w:bCs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73263D" w:rsidRPr="00080E5E" w:rsidRDefault="0073263D" w:rsidP="0073263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3263D" w:rsidRDefault="0073263D" w:rsidP="0073263D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rPr>
          <w:noProof/>
        </w:rPr>
      </w:pPr>
    </w:p>
    <w:p w:rsidR="0073263D" w:rsidRDefault="0073263D" w:rsidP="0073263D">
      <w:pPr>
        <w:ind w:left="-426"/>
        <w:rPr>
          <w:sz w:val="24"/>
          <w:lang w:val="en-US"/>
        </w:rPr>
      </w:pPr>
    </w:p>
    <w:p w:rsidR="0073263D" w:rsidRDefault="0073263D" w:rsidP="0073263D">
      <w:pPr>
        <w:ind w:left="-426"/>
        <w:rPr>
          <w:sz w:val="24"/>
          <w:lang w:val="en-US"/>
        </w:rPr>
      </w:pPr>
      <w:r>
        <w:rPr>
          <w:noProof/>
        </w:rPr>
        <w:pict>
          <v:line id="_x0000_s1033" style="position:absolute;left:0;text-align:left;z-index:251663360" from="5.15pt,10.5pt" to="492.95pt,10.5pt" strokeweight="2pt"/>
        </w:pict>
      </w:r>
    </w:p>
    <w:p w:rsidR="00487E74" w:rsidRDefault="00487E74"/>
    <w:p w:rsidR="00487E74" w:rsidRDefault="00487E74"/>
    <w:p w:rsidR="00487E74" w:rsidRDefault="00487E74"/>
    <w:p w:rsidR="00487E74" w:rsidRDefault="00487E74" w:rsidP="0048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87E74" w:rsidRDefault="00487E74" w:rsidP="00487E74">
      <w:pPr>
        <w:jc w:val="center"/>
        <w:rPr>
          <w:sz w:val="28"/>
          <w:szCs w:val="28"/>
        </w:rPr>
      </w:pPr>
    </w:p>
    <w:p w:rsidR="00487E74" w:rsidRDefault="00487E74" w:rsidP="0048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 сельского поселения Вознесенский сельсовет муниципального района Дуванский район </w:t>
      </w:r>
    </w:p>
    <w:p w:rsidR="00487E74" w:rsidRDefault="00487E74" w:rsidP="0048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и об утверждении Генерального плана с.Вознесенка и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астуба сельского поселения Вознесенский сельсовет муниципального района Дуванский район Республики Башкортостан</w:t>
      </w:r>
    </w:p>
    <w:p w:rsidR="00487E74" w:rsidRDefault="00487E74" w:rsidP="00487E74">
      <w:pPr>
        <w:rPr>
          <w:sz w:val="28"/>
          <w:szCs w:val="28"/>
        </w:rPr>
      </w:pPr>
    </w:p>
    <w:p w:rsidR="00487E74" w:rsidRDefault="00487E74" w:rsidP="00487E74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 Уставом сельского поселения Вознесенский сельсовет, рассмотрев результаты публичных слушаний и рекомендации  комиссии, в целях создания условий устойчивого развития территории с.Вознесенка 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астуба сельского  поселения Вознесенский сельсовет, Совет сельского поселения  Вознесенский сельсовет  муниципального  района  Дуванский район  Республики Башкортостан,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487E74" w:rsidRDefault="00487E74" w:rsidP="00487E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E74" w:rsidRDefault="00487E74" w:rsidP="00487E7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 сельского поселения Вознесенский сельсовет муниципального района Дуванский район Республики Башкортостан</w:t>
      </w:r>
    </w:p>
    <w:p w:rsidR="00487E74" w:rsidRDefault="00487E74" w:rsidP="00487E74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Генеральный план с.Вознесенка,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астуба  сельского поселения Вознесенский сельсовет муниципального района Дуванский район Республики Башкортостан. </w:t>
      </w:r>
    </w:p>
    <w:p w:rsidR="00487E74" w:rsidRDefault="00487E74" w:rsidP="00487E7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Вознесенский сельсовет и разместить  на официальном сайте сельского поселения</w:t>
      </w:r>
      <w:r>
        <w:t xml:space="preserve"> </w:t>
      </w:r>
      <w:r w:rsidRPr="00DA6762">
        <w:rPr>
          <w:sz w:val="28"/>
          <w:szCs w:val="28"/>
          <w:u w:val="single"/>
          <w:lang w:val="en-US"/>
        </w:rPr>
        <w:t>http</w:t>
      </w:r>
      <w:r w:rsidRPr="00DA6762">
        <w:rPr>
          <w:sz w:val="28"/>
          <w:szCs w:val="28"/>
          <w:u w:val="single"/>
        </w:rPr>
        <w:t>://</w:t>
      </w:r>
      <w:proofErr w:type="spellStart"/>
      <w:r w:rsidRPr="00DA6762">
        <w:rPr>
          <w:sz w:val="28"/>
          <w:szCs w:val="28"/>
          <w:u w:val="single"/>
          <w:lang w:val="en-US"/>
        </w:rPr>
        <w:t>voznesensk</w:t>
      </w:r>
      <w:proofErr w:type="spellEnd"/>
      <w:r w:rsidRPr="00DA6762">
        <w:rPr>
          <w:sz w:val="28"/>
          <w:szCs w:val="28"/>
          <w:u w:val="single"/>
        </w:rPr>
        <w:t>.</w:t>
      </w:r>
      <w:proofErr w:type="spellStart"/>
      <w:r w:rsidRPr="00DA6762">
        <w:rPr>
          <w:sz w:val="28"/>
          <w:szCs w:val="28"/>
          <w:u w:val="single"/>
          <w:lang w:val="en-US"/>
        </w:rPr>
        <w:t>spduvan</w:t>
      </w:r>
      <w:proofErr w:type="spellEnd"/>
      <w:r w:rsidRPr="00DA6762">
        <w:rPr>
          <w:sz w:val="28"/>
          <w:szCs w:val="28"/>
          <w:u w:val="single"/>
        </w:rPr>
        <w:t>.</w:t>
      </w:r>
      <w:proofErr w:type="spellStart"/>
      <w:r w:rsidRPr="00DA6762">
        <w:rPr>
          <w:sz w:val="28"/>
          <w:szCs w:val="28"/>
          <w:u w:val="single"/>
          <w:lang w:val="en-US"/>
        </w:rPr>
        <w:t>ru</w:t>
      </w:r>
      <w:proofErr w:type="spellEnd"/>
      <w:r w:rsidRPr="00DA676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487E74" w:rsidRDefault="00487E74" w:rsidP="0048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 сельского поселения Вознесенский  сельсовет</w:t>
      </w:r>
      <w:r>
        <w:rPr>
          <w:color w:val="000000"/>
          <w:sz w:val="28"/>
          <w:szCs w:val="28"/>
        </w:rPr>
        <w:t xml:space="preserve"> по развитию предпринимательства,</w:t>
      </w:r>
      <w:r>
        <w:rPr>
          <w:sz w:val="28"/>
          <w:szCs w:val="28"/>
        </w:rPr>
        <w:t xml:space="preserve"> земельным вопросам, благоустройству и экологии. </w:t>
      </w:r>
    </w:p>
    <w:p w:rsidR="00487E74" w:rsidRDefault="00487E74" w:rsidP="00487E74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87E74" w:rsidRDefault="00487E74" w:rsidP="00487E74">
      <w:pPr>
        <w:pStyle w:val="3"/>
        <w:ind w:firstLine="0"/>
        <w:rPr>
          <w:szCs w:val="28"/>
        </w:rPr>
      </w:pPr>
    </w:p>
    <w:p w:rsidR="00487E74" w:rsidRPr="00487E74" w:rsidRDefault="00487E74" w:rsidP="00487E74">
      <w:pPr>
        <w:pStyle w:val="3"/>
        <w:ind w:firstLine="0"/>
        <w:rPr>
          <w:szCs w:val="28"/>
        </w:rPr>
      </w:pPr>
      <w:r>
        <w:rPr>
          <w:szCs w:val="28"/>
        </w:rPr>
        <w:t xml:space="preserve">     Глава  сельского поселения</w:t>
      </w:r>
      <w:r>
        <w:rPr>
          <w:szCs w:val="28"/>
        </w:rPr>
        <w:tab/>
        <w:t xml:space="preserve">                        С.Ю. Серебренникова</w:t>
      </w:r>
    </w:p>
    <w:p w:rsidR="00487E74" w:rsidRDefault="00487E74" w:rsidP="00487E74">
      <w:pPr>
        <w:rPr>
          <w:sz w:val="28"/>
          <w:szCs w:val="28"/>
        </w:rPr>
      </w:pPr>
    </w:p>
    <w:p w:rsidR="00487E74" w:rsidRDefault="00487E74" w:rsidP="00487E74">
      <w:pPr>
        <w:rPr>
          <w:sz w:val="28"/>
          <w:szCs w:val="28"/>
        </w:rPr>
      </w:pPr>
      <w:r>
        <w:rPr>
          <w:sz w:val="28"/>
          <w:szCs w:val="28"/>
        </w:rPr>
        <w:t>№ 20</w:t>
      </w:r>
    </w:p>
    <w:p w:rsidR="00487E74" w:rsidRDefault="00487E74" w:rsidP="00487E74">
      <w:pPr>
        <w:rPr>
          <w:sz w:val="28"/>
          <w:szCs w:val="28"/>
        </w:rPr>
      </w:pPr>
      <w:r>
        <w:rPr>
          <w:sz w:val="28"/>
          <w:szCs w:val="28"/>
        </w:rPr>
        <w:t>от 16 декабря   2015 года</w:t>
      </w:r>
    </w:p>
    <w:p w:rsidR="00487E74" w:rsidRDefault="00487E74" w:rsidP="00487E74">
      <w:r>
        <w:rPr>
          <w:sz w:val="28"/>
          <w:szCs w:val="28"/>
        </w:rPr>
        <w:t>с.Вознесенка</w:t>
      </w:r>
    </w:p>
    <w:p w:rsidR="00487E74" w:rsidRDefault="00487E74"/>
    <w:sectPr w:rsidR="00487E74" w:rsidSect="007326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B5E"/>
    <w:multiLevelType w:val="hybridMultilevel"/>
    <w:tmpl w:val="498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74"/>
    <w:rsid w:val="00094DAF"/>
    <w:rsid w:val="000E4306"/>
    <w:rsid w:val="00487E74"/>
    <w:rsid w:val="0073263D"/>
    <w:rsid w:val="00897EEA"/>
    <w:rsid w:val="009B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63D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487E7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7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87E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8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26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2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326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32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326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73263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32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2016-07-21T06:58:00Z</cp:lastPrinted>
  <dcterms:created xsi:type="dcterms:W3CDTF">2016-07-21T06:53:00Z</dcterms:created>
  <dcterms:modified xsi:type="dcterms:W3CDTF">2016-08-26T07:22:00Z</dcterms:modified>
</cp:coreProperties>
</file>